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668E" w:rsidRDefault="00B66C77" w:rsidP="004D2D65">
      <w:pPr>
        <w:ind w:firstLine="369"/>
        <w:jc w:val="center"/>
        <w:rPr>
          <w:rFonts w:ascii="Times New Roman" w:hAnsi="Times New Roman" w:cs="Times New Roman"/>
          <w:b/>
          <w:sz w:val="24"/>
          <w:szCs w:val="24"/>
        </w:rPr>
      </w:pPr>
      <w:r>
        <w:rPr>
          <w:rFonts w:ascii="Times New Roman" w:hAnsi="Times New Roman" w:cs="Times New Roman"/>
          <w:b/>
          <w:sz w:val="24"/>
          <w:szCs w:val="24"/>
        </w:rPr>
        <w:t>BÖLÜM 4:</w:t>
      </w:r>
      <w:r w:rsidR="00F5351A" w:rsidRPr="0062661B">
        <w:rPr>
          <w:rFonts w:ascii="Times New Roman" w:hAnsi="Times New Roman" w:cs="Times New Roman"/>
          <w:b/>
          <w:sz w:val="24"/>
          <w:szCs w:val="24"/>
        </w:rPr>
        <w:t>SİGORTA GEREKSİNİMİ VE TEMEL PRENSİLER</w:t>
      </w:r>
    </w:p>
    <w:p w:rsidR="0028193E" w:rsidRPr="0062661B" w:rsidRDefault="0028193E" w:rsidP="004D2D65">
      <w:pPr>
        <w:ind w:firstLine="369"/>
        <w:jc w:val="center"/>
        <w:rPr>
          <w:rFonts w:ascii="Times New Roman" w:hAnsi="Times New Roman" w:cs="Times New Roman"/>
          <w:b/>
          <w:sz w:val="24"/>
          <w:szCs w:val="24"/>
        </w:rPr>
      </w:pPr>
    </w:p>
    <w:p w:rsidR="00F5351A" w:rsidRPr="0062661B" w:rsidRDefault="00F5351A" w:rsidP="004D2D65">
      <w:pPr>
        <w:ind w:firstLine="369"/>
        <w:jc w:val="both"/>
        <w:rPr>
          <w:rStyle w:val="Gl"/>
          <w:rFonts w:ascii="Times New Roman" w:hAnsi="Times New Roman" w:cs="Times New Roman"/>
          <w:sz w:val="24"/>
          <w:szCs w:val="24"/>
          <w:shd w:val="clear" w:color="auto" w:fill="FFFFFF"/>
        </w:rPr>
      </w:pPr>
      <w:r w:rsidRPr="0062661B">
        <w:rPr>
          <w:rStyle w:val="Gl"/>
          <w:rFonts w:ascii="Times New Roman" w:hAnsi="Times New Roman" w:cs="Times New Roman"/>
          <w:sz w:val="24"/>
          <w:szCs w:val="24"/>
          <w:shd w:val="clear" w:color="auto" w:fill="FFFFFF"/>
        </w:rPr>
        <w:t>1) Sigortanın Önemi, İşlevleri ve Yararları</w:t>
      </w:r>
    </w:p>
    <w:p w:rsidR="00F5351A" w:rsidRPr="0062661B" w:rsidRDefault="002E57F2" w:rsidP="004D2D65">
      <w:pPr>
        <w:ind w:firstLine="369"/>
        <w:jc w:val="both"/>
        <w:rPr>
          <w:rStyle w:val="Gl"/>
          <w:rFonts w:ascii="Times New Roman" w:hAnsi="Times New Roman" w:cs="Times New Roman"/>
          <w:sz w:val="24"/>
          <w:szCs w:val="24"/>
          <w:shd w:val="clear" w:color="auto" w:fill="FFFFFF"/>
        </w:rPr>
      </w:pPr>
      <w:r w:rsidRPr="0062661B">
        <w:rPr>
          <w:rStyle w:val="Gl"/>
          <w:rFonts w:ascii="Times New Roman" w:hAnsi="Times New Roman" w:cs="Times New Roman"/>
          <w:sz w:val="24"/>
          <w:szCs w:val="24"/>
          <w:shd w:val="clear" w:color="auto" w:fill="FFFFFF"/>
        </w:rPr>
        <w:t>1.1. Önemi</w:t>
      </w:r>
    </w:p>
    <w:p w:rsidR="00F5351A" w:rsidRPr="0062661B" w:rsidRDefault="00F5351A" w:rsidP="004D2D65">
      <w:pPr>
        <w:pStyle w:val="ListeParagraf"/>
        <w:numPr>
          <w:ilvl w:val="0"/>
          <w:numId w:val="1"/>
        </w:numPr>
        <w:ind w:firstLine="369"/>
        <w:jc w:val="both"/>
        <w:rPr>
          <w:rStyle w:val="tr"/>
          <w:rFonts w:ascii="Times New Roman" w:hAnsi="Times New Roman" w:cs="Times New Roman"/>
          <w:sz w:val="24"/>
          <w:szCs w:val="24"/>
          <w:shd w:val="clear" w:color="auto" w:fill="FFFFFF"/>
        </w:rPr>
      </w:pPr>
      <w:r w:rsidRPr="0062661B">
        <w:rPr>
          <w:rStyle w:val="tr"/>
          <w:rFonts w:ascii="Times New Roman" w:hAnsi="Times New Roman" w:cs="Times New Roman"/>
          <w:sz w:val="24"/>
          <w:szCs w:val="24"/>
          <w:shd w:val="clear" w:color="auto" w:fill="FFFFFF"/>
        </w:rPr>
        <w:t>Sigorta, risklerin oluşturacağı kayıpları telafi etmektedir.</w:t>
      </w:r>
    </w:p>
    <w:p w:rsidR="00F5351A" w:rsidRPr="0062661B" w:rsidRDefault="00F5351A" w:rsidP="004D2D65">
      <w:pPr>
        <w:pStyle w:val="ListeParagraf"/>
        <w:numPr>
          <w:ilvl w:val="0"/>
          <w:numId w:val="1"/>
        </w:numPr>
        <w:ind w:firstLine="369"/>
        <w:jc w:val="both"/>
        <w:rPr>
          <w:rStyle w:val="tr"/>
          <w:rFonts w:ascii="Times New Roman" w:hAnsi="Times New Roman" w:cs="Times New Roman"/>
          <w:sz w:val="24"/>
          <w:szCs w:val="24"/>
          <w:shd w:val="clear" w:color="auto" w:fill="FFFFFF"/>
        </w:rPr>
      </w:pPr>
      <w:r w:rsidRPr="0062661B">
        <w:rPr>
          <w:rStyle w:val="tr"/>
          <w:rFonts w:ascii="Times New Roman" w:hAnsi="Times New Roman" w:cs="Times New Roman"/>
          <w:sz w:val="24"/>
          <w:szCs w:val="24"/>
          <w:shd w:val="clear" w:color="auto" w:fill="FFFFFF"/>
        </w:rPr>
        <w:t>Güven ve dayanışma olgusu sağlar.</w:t>
      </w:r>
    </w:p>
    <w:p w:rsidR="00F5351A" w:rsidRPr="0062661B" w:rsidRDefault="00F5351A" w:rsidP="004D2D65">
      <w:pPr>
        <w:pStyle w:val="ListeParagraf"/>
        <w:numPr>
          <w:ilvl w:val="0"/>
          <w:numId w:val="1"/>
        </w:numPr>
        <w:ind w:firstLine="369"/>
        <w:jc w:val="both"/>
        <w:rPr>
          <w:rStyle w:val="tr"/>
          <w:rFonts w:ascii="Times New Roman" w:hAnsi="Times New Roman" w:cs="Times New Roman"/>
          <w:sz w:val="24"/>
          <w:szCs w:val="24"/>
          <w:shd w:val="clear" w:color="auto" w:fill="FFFFFF"/>
        </w:rPr>
      </w:pPr>
      <w:r w:rsidRPr="0062661B">
        <w:rPr>
          <w:rStyle w:val="tr"/>
          <w:rFonts w:ascii="Times New Roman" w:hAnsi="Times New Roman" w:cs="Times New Roman"/>
          <w:sz w:val="24"/>
          <w:szCs w:val="24"/>
          <w:shd w:val="clear" w:color="auto" w:fill="FFFFFF"/>
        </w:rPr>
        <w:t xml:space="preserve">Ekonominin </w:t>
      </w:r>
      <w:bookmarkStart w:id="0" w:name="_GoBack"/>
      <w:bookmarkEnd w:id="0"/>
      <w:r w:rsidRPr="0062661B">
        <w:rPr>
          <w:rStyle w:val="tr"/>
          <w:rFonts w:ascii="Times New Roman" w:hAnsi="Times New Roman" w:cs="Times New Roman"/>
          <w:sz w:val="24"/>
          <w:szCs w:val="24"/>
          <w:shd w:val="clear" w:color="auto" w:fill="FFFFFF"/>
        </w:rPr>
        <w:t xml:space="preserve">gelişmesine katkıda bulunur. </w:t>
      </w:r>
    </w:p>
    <w:p w:rsidR="00F5351A" w:rsidRPr="0062661B" w:rsidRDefault="00F5351A" w:rsidP="004D2D65">
      <w:pPr>
        <w:pStyle w:val="ListeParagraf"/>
        <w:numPr>
          <w:ilvl w:val="0"/>
          <w:numId w:val="1"/>
        </w:numPr>
        <w:ind w:firstLine="369"/>
        <w:jc w:val="both"/>
        <w:rPr>
          <w:rStyle w:val="tr"/>
          <w:rFonts w:ascii="Times New Roman" w:hAnsi="Times New Roman" w:cs="Times New Roman"/>
          <w:sz w:val="24"/>
          <w:szCs w:val="24"/>
          <w:shd w:val="clear" w:color="auto" w:fill="FFFFFF"/>
        </w:rPr>
      </w:pPr>
      <w:r w:rsidRPr="0062661B">
        <w:rPr>
          <w:rStyle w:val="tr"/>
          <w:rFonts w:ascii="Times New Roman" w:hAnsi="Times New Roman" w:cs="Times New Roman"/>
          <w:sz w:val="24"/>
          <w:szCs w:val="24"/>
          <w:shd w:val="clear" w:color="auto" w:fill="FFFFFF"/>
        </w:rPr>
        <w:t>Kredi işlemlerinin kolaylaşmasını sağlar.</w:t>
      </w:r>
    </w:p>
    <w:p w:rsidR="00F5351A" w:rsidRPr="0062661B" w:rsidRDefault="00F5351A" w:rsidP="004D2D65">
      <w:pPr>
        <w:pStyle w:val="ListeParagraf"/>
        <w:numPr>
          <w:ilvl w:val="0"/>
          <w:numId w:val="1"/>
        </w:numPr>
        <w:ind w:firstLine="369"/>
        <w:jc w:val="both"/>
        <w:rPr>
          <w:rStyle w:val="tr"/>
          <w:rFonts w:ascii="Times New Roman" w:hAnsi="Times New Roman" w:cs="Times New Roman"/>
          <w:sz w:val="24"/>
          <w:szCs w:val="24"/>
          <w:shd w:val="clear" w:color="auto" w:fill="FFFFFF"/>
        </w:rPr>
      </w:pPr>
      <w:r w:rsidRPr="0062661B">
        <w:rPr>
          <w:rStyle w:val="tr"/>
          <w:rFonts w:ascii="Times New Roman" w:hAnsi="Times New Roman" w:cs="Times New Roman"/>
          <w:sz w:val="24"/>
          <w:szCs w:val="24"/>
          <w:shd w:val="clear" w:color="auto" w:fill="FFFFFF"/>
        </w:rPr>
        <w:t>Önemli bir vergi kaynağıdır.</w:t>
      </w:r>
    </w:p>
    <w:p w:rsidR="00F5351A" w:rsidRPr="0062661B" w:rsidRDefault="00F5351A" w:rsidP="004D2D65">
      <w:pPr>
        <w:pStyle w:val="ListeParagraf"/>
        <w:numPr>
          <w:ilvl w:val="0"/>
          <w:numId w:val="1"/>
        </w:numPr>
        <w:ind w:firstLine="369"/>
        <w:jc w:val="both"/>
        <w:rPr>
          <w:rStyle w:val="tr"/>
          <w:rFonts w:ascii="Times New Roman" w:hAnsi="Times New Roman" w:cs="Times New Roman"/>
          <w:sz w:val="24"/>
          <w:szCs w:val="24"/>
          <w:shd w:val="clear" w:color="auto" w:fill="FFFFFF"/>
        </w:rPr>
      </w:pPr>
      <w:r w:rsidRPr="0062661B">
        <w:rPr>
          <w:rStyle w:val="tr"/>
          <w:rFonts w:ascii="Times New Roman" w:hAnsi="Times New Roman" w:cs="Times New Roman"/>
          <w:sz w:val="24"/>
          <w:szCs w:val="24"/>
          <w:shd w:val="clear" w:color="auto" w:fill="FFFFFF"/>
        </w:rPr>
        <w:t>Yatırımların ve girişimci sayısının artmasına olumlu etkide bulunur.</w:t>
      </w:r>
    </w:p>
    <w:p w:rsidR="00F5351A" w:rsidRPr="0062661B" w:rsidRDefault="00F5351A" w:rsidP="004D2D65">
      <w:pPr>
        <w:pStyle w:val="ListeParagraf"/>
        <w:numPr>
          <w:ilvl w:val="0"/>
          <w:numId w:val="1"/>
        </w:numPr>
        <w:ind w:firstLine="369"/>
        <w:jc w:val="both"/>
        <w:rPr>
          <w:rStyle w:val="tr"/>
          <w:rFonts w:ascii="Times New Roman" w:hAnsi="Times New Roman" w:cs="Times New Roman"/>
          <w:b/>
          <w:sz w:val="24"/>
          <w:szCs w:val="24"/>
        </w:rPr>
      </w:pPr>
      <w:r w:rsidRPr="0062661B">
        <w:rPr>
          <w:rStyle w:val="tr"/>
          <w:rFonts w:ascii="Times New Roman" w:hAnsi="Times New Roman" w:cs="Times New Roman"/>
          <w:sz w:val="24"/>
          <w:szCs w:val="24"/>
          <w:shd w:val="clear" w:color="auto" w:fill="FFFFFF"/>
        </w:rPr>
        <w:t>Kayıpların önlenmesi ve azaltılmasına yardımcı olur.</w:t>
      </w:r>
    </w:p>
    <w:p w:rsidR="002E57F2" w:rsidRPr="0062661B" w:rsidRDefault="002E57F2" w:rsidP="004D2D65">
      <w:pPr>
        <w:ind w:firstLine="369"/>
        <w:jc w:val="both"/>
        <w:rPr>
          <w:rStyle w:val="tr"/>
          <w:rFonts w:ascii="Times New Roman" w:hAnsi="Times New Roman" w:cs="Times New Roman"/>
          <w:b/>
          <w:sz w:val="24"/>
          <w:szCs w:val="24"/>
        </w:rPr>
      </w:pPr>
      <w:r w:rsidRPr="0062661B">
        <w:rPr>
          <w:rStyle w:val="tr"/>
          <w:rFonts w:ascii="Times New Roman" w:hAnsi="Times New Roman" w:cs="Times New Roman"/>
          <w:b/>
          <w:sz w:val="24"/>
          <w:szCs w:val="24"/>
        </w:rPr>
        <w:t>1.2. Sigortacılık Kavramları</w:t>
      </w:r>
    </w:p>
    <w:p w:rsidR="002E57F2" w:rsidRPr="0062661B" w:rsidRDefault="002E57F2" w:rsidP="004D2D65">
      <w:pPr>
        <w:ind w:firstLine="369"/>
        <w:jc w:val="both"/>
        <w:rPr>
          <w:rStyle w:val="tr"/>
          <w:rFonts w:ascii="Times New Roman" w:hAnsi="Times New Roman" w:cs="Times New Roman"/>
          <w:b/>
          <w:sz w:val="24"/>
          <w:szCs w:val="24"/>
        </w:rPr>
      </w:pPr>
      <w:r w:rsidRPr="0062661B">
        <w:rPr>
          <w:rStyle w:val="tr"/>
          <w:rFonts w:ascii="Times New Roman" w:hAnsi="Times New Roman" w:cs="Times New Roman"/>
          <w:b/>
          <w:sz w:val="24"/>
          <w:szCs w:val="24"/>
        </w:rPr>
        <w:t>Sigortacı</w:t>
      </w:r>
    </w:p>
    <w:p w:rsidR="002E57F2" w:rsidRPr="0062661B" w:rsidRDefault="002E57F2" w:rsidP="004D2D65">
      <w:pPr>
        <w:ind w:firstLine="369"/>
        <w:jc w:val="both"/>
        <w:rPr>
          <w:rStyle w:val="tr"/>
          <w:rFonts w:ascii="Times New Roman" w:hAnsi="Times New Roman" w:cs="Times New Roman"/>
          <w:sz w:val="24"/>
          <w:szCs w:val="24"/>
        </w:rPr>
      </w:pPr>
      <w:r w:rsidRPr="0062661B">
        <w:rPr>
          <w:rStyle w:val="tr"/>
          <w:rFonts w:ascii="Times New Roman" w:hAnsi="Times New Roman" w:cs="Times New Roman"/>
          <w:sz w:val="24"/>
          <w:szCs w:val="24"/>
        </w:rPr>
        <w:t>Sigorta anlaşmasında riski üstlenerek güvence veren ve tehlikenin gerçekleşmesi halinde tazminat ödemeyi taahhüt eden taraftır.</w:t>
      </w:r>
    </w:p>
    <w:p w:rsidR="002E57F2" w:rsidRPr="0062661B" w:rsidRDefault="002E57F2" w:rsidP="004D2D65">
      <w:pPr>
        <w:ind w:firstLine="369"/>
        <w:jc w:val="both"/>
        <w:rPr>
          <w:rStyle w:val="tr"/>
          <w:rFonts w:ascii="Times New Roman" w:hAnsi="Times New Roman" w:cs="Times New Roman"/>
          <w:b/>
          <w:sz w:val="24"/>
          <w:szCs w:val="24"/>
        </w:rPr>
      </w:pPr>
      <w:r w:rsidRPr="0062661B">
        <w:rPr>
          <w:rStyle w:val="tr"/>
          <w:rFonts w:ascii="Times New Roman" w:hAnsi="Times New Roman" w:cs="Times New Roman"/>
          <w:b/>
          <w:sz w:val="24"/>
          <w:szCs w:val="24"/>
        </w:rPr>
        <w:t>Sigortalı</w:t>
      </w:r>
    </w:p>
    <w:p w:rsidR="002E57F2" w:rsidRPr="0062661B" w:rsidRDefault="002E57F2" w:rsidP="004D2D65">
      <w:pPr>
        <w:ind w:firstLine="369"/>
        <w:jc w:val="both"/>
        <w:rPr>
          <w:rStyle w:val="tr"/>
          <w:rFonts w:ascii="Times New Roman" w:hAnsi="Times New Roman" w:cs="Times New Roman"/>
          <w:sz w:val="24"/>
          <w:szCs w:val="24"/>
        </w:rPr>
      </w:pPr>
      <w:r w:rsidRPr="0062661B">
        <w:rPr>
          <w:rStyle w:val="tr"/>
          <w:rFonts w:ascii="Times New Roman" w:hAnsi="Times New Roman" w:cs="Times New Roman"/>
          <w:sz w:val="24"/>
          <w:szCs w:val="24"/>
        </w:rPr>
        <w:t>Sigorta anlaşmasında prim ödeyen ve riziko gerçekleştiğinde tazminat almaya hak kazanan taraftır.</w:t>
      </w:r>
    </w:p>
    <w:p w:rsidR="002E57F2" w:rsidRPr="0062661B" w:rsidRDefault="002E57F2" w:rsidP="004D2D65">
      <w:pPr>
        <w:ind w:firstLine="369"/>
        <w:jc w:val="both"/>
        <w:rPr>
          <w:rStyle w:val="tr"/>
          <w:rFonts w:ascii="Times New Roman" w:hAnsi="Times New Roman" w:cs="Times New Roman"/>
          <w:b/>
          <w:sz w:val="24"/>
          <w:szCs w:val="24"/>
        </w:rPr>
      </w:pPr>
      <w:r w:rsidRPr="0062661B">
        <w:rPr>
          <w:rStyle w:val="tr"/>
          <w:rFonts w:ascii="Times New Roman" w:hAnsi="Times New Roman" w:cs="Times New Roman"/>
          <w:b/>
          <w:sz w:val="24"/>
          <w:szCs w:val="24"/>
        </w:rPr>
        <w:t>Sigorta Ettiren</w:t>
      </w:r>
    </w:p>
    <w:p w:rsidR="00172F49" w:rsidRPr="00696062" w:rsidRDefault="002E57F2" w:rsidP="004D2D65">
      <w:pPr>
        <w:ind w:firstLine="369"/>
        <w:jc w:val="both"/>
        <w:rPr>
          <w:rStyle w:val="tr"/>
          <w:rFonts w:ascii="Times New Roman" w:hAnsi="Times New Roman" w:cs="Times New Roman"/>
          <w:sz w:val="24"/>
          <w:szCs w:val="24"/>
        </w:rPr>
      </w:pPr>
      <w:r w:rsidRPr="0062661B">
        <w:rPr>
          <w:rStyle w:val="tr"/>
          <w:rFonts w:ascii="Times New Roman" w:hAnsi="Times New Roman" w:cs="Times New Roman"/>
          <w:sz w:val="24"/>
          <w:szCs w:val="24"/>
        </w:rPr>
        <w:t>Sigortacı ile kurulan çift taraflı sözleşmenin diğer tarafıdır ve kendi iradesiyle sözleşmeye girmektedir. Bazı sigorta sözleşmelerinde sigorta ettiren, sigortalı ve lehtar (sigortadan yararlanan kişi) olmakta, bazı sigorta sözleşmelerinde ise sigortacının karşısında taraf olarak üç ayrı kişi bulunabilmektedir. Diğer bir deyişle sigorta ettiren, sigortalı ve lehtar ayrı ayrı kişiler olabilmektedir.</w:t>
      </w:r>
    </w:p>
    <w:p w:rsidR="002E57F2" w:rsidRPr="0062661B" w:rsidRDefault="002E57F2" w:rsidP="004D2D65">
      <w:pPr>
        <w:ind w:firstLine="369"/>
        <w:jc w:val="both"/>
        <w:rPr>
          <w:rStyle w:val="tr"/>
          <w:rFonts w:ascii="Times New Roman" w:hAnsi="Times New Roman" w:cs="Times New Roman"/>
          <w:b/>
          <w:sz w:val="24"/>
          <w:szCs w:val="24"/>
        </w:rPr>
      </w:pPr>
      <w:proofErr w:type="spellStart"/>
      <w:r w:rsidRPr="0062661B">
        <w:rPr>
          <w:rStyle w:val="tr"/>
          <w:rFonts w:ascii="Times New Roman" w:hAnsi="Times New Roman" w:cs="Times New Roman"/>
          <w:b/>
          <w:sz w:val="24"/>
          <w:szCs w:val="24"/>
        </w:rPr>
        <w:t>Lehdar</w:t>
      </w:r>
      <w:proofErr w:type="spellEnd"/>
    </w:p>
    <w:p w:rsidR="002E57F2" w:rsidRPr="0062661B" w:rsidRDefault="002E57F2" w:rsidP="004D2D65">
      <w:pPr>
        <w:ind w:firstLine="369"/>
        <w:jc w:val="both"/>
        <w:rPr>
          <w:rStyle w:val="tr"/>
          <w:rFonts w:ascii="Times New Roman" w:hAnsi="Times New Roman" w:cs="Times New Roman"/>
          <w:sz w:val="24"/>
          <w:szCs w:val="24"/>
        </w:rPr>
      </w:pPr>
      <w:r w:rsidRPr="0062661B">
        <w:rPr>
          <w:rStyle w:val="tr"/>
          <w:rFonts w:ascii="Times New Roman" w:hAnsi="Times New Roman" w:cs="Times New Roman"/>
          <w:sz w:val="24"/>
          <w:szCs w:val="24"/>
        </w:rPr>
        <w:t>Sigortadan faydalanan kişidir. Sigorta sözleşmesine doğrudan taraf olabildiği gibi, sigorta ettiren konumundaki diğer bir kimsenin yapmış olduğu sözleşme ile de sigortadan doğrudan veya dolaylı olarak yararlanma konumunu elde edebilir.</w:t>
      </w:r>
    </w:p>
    <w:p w:rsidR="002E57F2" w:rsidRPr="0062661B" w:rsidRDefault="002E57F2" w:rsidP="004D2D65">
      <w:pPr>
        <w:ind w:firstLine="369"/>
        <w:jc w:val="both"/>
        <w:rPr>
          <w:rStyle w:val="tr"/>
          <w:rFonts w:ascii="Times New Roman" w:hAnsi="Times New Roman" w:cs="Times New Roman"/>
          <w:b/>
          <w:sz w:val="24"/>
          <w:szCs w:val="24"/>
        </w:rPr>
      </w:pPr>
      <w:r w:rsidRPr="0062661B">
        <w:rPr>
          <w:rStyle w:val="tr"/>
          <w:rFonts w:ascii="Times New Roman" w:hAnsi="Times New Roman" w:cs="Times New Roman"/>
          <w:b/>
          <w:sz w:val="24"/>
          <w:szCs w:val="24"/>
        </w:rPr>
        <w:t>Prim</w:t>
      </w:r>
    </w:p>
    <w:p w:rsidR="002E57F2" w:rsidRPr="0062661B" w:rsidRDefault="002E57F2" w:rsidP="004D2D65">
      <w:pPr>
        <w:ind w:firstLine="369"/>
        <w:jc w:val="both"/>
        <w:rPr>
          <w:rStyle w:val="tr"/>
          <w:rFonts w:ascii="Times New Roman" w:hAnsi="Times New Roman" w:cs="Times New Roman"/>
          <w:sz w:val="24"/>
          <w:szCs w:val="24"/>
        </w:rPr>
      </w:pPr>
      <w:r w:rsidRPr="0062661B">
        <w:rPr>
          <w:rStyle w:val="tr"/>
          <w:rFonts w:ascii="Times New Roman" w:hAnsi="Times New Roman" w:cs="Times New Roman"/>
          <w:sz w:val="24"/>
          <w:szCs w:val="24"/>
        </w:rPr>
        <w:t>Herhangi bir riske ilişkin olarak, sigortacının vermiş olduğu teminata karşılık olmak üzere, sigortalı veya sigorta ettiren tarafından para olarak ödenen bedeldir. Sigorta sözleşmesinin en önemli unsurlarından birisidir ve sözleşmenin diğer bütün şartları yerine getirilmiş olsa dahi, primin ödenmemesi, birçok durumda sigorta sözleşmesinin yürürlüğe girmesini engelleyen bir durumdur.</w:t>
      </w:r>
    </w:p>
    <w:p w:rsidR="002E57F2" w:rsidRPr="0062661B" w:rsidRDefault="002E57F2" w:rsidP="004D2D65">
      <w:pPr>
        <w:ind w:firstLine="369"/>
        <w:jc w:val="both"/>
        <w:rPr>
          <w:rStyle w:val="tr"/>
          <w:rFonts w:ascii="Times New Roman" w:hAnsi="Times New Roman" w:cs="Times New Roman"/>
          <w:sz w:val="24"/>
          <w:szCs w:val="24"/>
        </w:rPr>
      </w:pPr>
      <w:r w:rsidRPr="0062661B">
        <w:rPr>
          <w:rStyle w:val="tr"/>
          <w:rFonts w:ascii="Times New Roman" w:hAnsi="Times New Roman" w:cs="Times New Roman"/>
          <w:sz w:val="24"/>
          <w:szCs w:val="24"/>
        </w:rPr>
        <w:t>Prim, risk primine ek olarak genel giderler, komisyonlar, sigorta şirketinin bu iş dolayısıyla katlanmak zorunda olduğu tüm maliyetler ve faaliyet karını içermektedir.</w:t>
      </w:r>
    </w:p>
    <w:p w:rsidR="002E57F2" w:rsidRPr="00B66C77" w:rsidRDefault="002E57F2" w:rsidP="004D2D65">
      <w:pPr>
        <w:ind w:firstLine="369"/>
        <w:jc w:val="both"/>
        <w:rPr>
          <w:rStyle w:val="tr"/>
          <w:rFonts w:ascii="Times New Roman" w:hAnsi="Times New Roman" w:cs="Times New Roman"/>
          <w:sz w:val="24"/>
          <w:szCs w:val="24"/>
        </w:rPr>
      </w:pPr>
      <w:r w:rsidRPr="0062661B">
        <w:rPr>
          <w:rStyle w:val="tr"/>
          <w:rFonts w:ascii="Times New Roman" w:hAnsi="Times New Roman" w:cs="Times New Roman"/>
          <w:sz w:val="24"/>
          <w:szCs w:val="24"/>
        </w:rPr>
        <w:lastRenderedPageBreak/>
        <w:t>Yukarıda adı geçen risk primi ise, eldeki istatistiklere dayanılarak hesaplanmış muhtemel hasar miktarı ve hasar masraflarını karşılamak üzere hesaplanmış net prim miktarıdır. Tehlike primi olarak da adlandırılabilir.</w:t>
      </w:r>
    </w:p>
    <w:p w:rsidR="002E57F2" w:rsidRPr="0062661B" w:rsidRDefault="002E57F2" w:rsidP="004D2D65">
      <w:pPr>
        <w:ind w:firstLine="369"/>
        <w:jc w:val="both"/>
        <w:rPr>
          <w:rStyle w:val="tr"/>
          <w:rFonts w:ascii="Times New Roman" w:hAnsi="Times New Roman" w:cs="Times New Roman"/>
          <w:b/>
          <w:sz w:val="24"/>
          <w:szCs w:val="24"/>
        </w:rPr>
      </w:pPr>
      <w:r w:rsidRPr="0062661B">
        <w:rPr>
          <w:rStyle w:val="tr"/>
          <w:rFonts w:ascii="Times New Roman" w:hAnsi="Times New Roman" w:cs="Times New Roman"/>
          <w:b/>
          <w:sz w:val="24"/>
          <w:szCs w:val="24"/>
        </w:rPr>
        <w:t>Reasürans</w:t>
      </w:r>
    </w:p>
    <w:p w:rsidR="002E57F2" w:rsidRPr="0062661B" w:rsidRDefault="002E57F2" w:rsidP="004D2D65">
      <w:pPr>
        <w:ind w:firstLine="369"/>
        <w:jc w:val="both"/>
        <w:rPr>
          <w:rStyle w:val="tr"/>
          <w:rFonts w:ascii="Times New Roman" w:hAnsi="Times New Roman" w:cs="Times New Roman"/>
          <w:sz w:val="24"/>
          <w:szCs w:val="24"/>
        </w:rPr>
      </w:pPr>
      <w:r w:rsidRPr="0062661B">
        <w:rPr>
          <w:rStyle w:val="tr"/>
          <w:rFonts w:ascii="Times New Roman" w:hAnsi="Times New Roman" w:cs="Times New Roman"/>
          <w:sz w:val="24"/>
          <w:szCs w:val="24"/>
        </w:rPr>
        <w:t xml:space="preserve">Sigorta edilmiş riskin, belli bir kısmının veya tamamının yeniden sigorta edilmesidir. Sigorta şirketleri, teminat verdikleri rizikolarda büyük hasarların aynı zamana gelme ihtimaline karşı, hasar ödemelerinde zorlanmamak için </w:t>
      </w:r>
      <w:proofErr w:type="gramStart"/>
      <w:r w:rsidRPr="0062661B">
        <w:rPr>
          <w:rStyle w:val="tr"/>
          <w:rFonts w:ascii="Times New Roman" w:hAnsi="Times New Roman" w:cs="Times New Roman"/>
          <w:sz w:val="24"/>
          <w:szCs w:val="24"/>
        </w:rPr>
        <w:t>reasürans</w:t>
      </w:r>
      <w:proofErr w:type="gramEnd"/>
      <w:r w:rsidRPr="0062661B">
        <w:rPr>
          <w:rStyle w:val="tr"/>
          <w:rFonts w:ascii="Times New Roman" w:hAnsi="Times New Roman" w:cs="Times New Roman"/>
          <w:sz w:val="24"/>
          <w:szCs w:val="24"/>
        </w:rPr>
        <w:t xml:space="preserve"> (mükerrer sigorta) yaptırır. Reasürans, sigorta şirketlerine, tek başlarına yüklenmeleri kendi sermayeleri, ihtiyatları, özvarlıkları bakımından kısaca mali yönden mümkün olmayan riskleri, sigortalayabilme imkânı verir. Bir takım mali ölçüler esas alınarak, </w:t>
      </w:r>
      <w:proofErr w:type="gramStart"/>
      <w:r w:rsidRPr="0062661B">
        <w:rPr>
          <w:rStyle w:val="tr"/>
          <w:rFonts w:ascii="Times New Roman" w:hAnsi="Times New Roman" w:cs="Times New Roman"/>
          <w:sz w:val="24"/>
          <w:szCs w:val="24"/>
        </w:rPr>
        <w:t>branş</w:t>
      </w:r>
      <w:proofErr w:type="gramEnd"/>
      <w:r w:rsidRPr="0062661B">
        <w:rPr>
          <w:rStyle w:val="tr"/>
          <w:rFonts w:ascii="Times New Roman" w:hAnsi="Times New Roman" w:cs="Times New Roman"/>
          <w:sz w:val="24"/>
          <w:szCs w:val="24"/>
        </w:rPr>
        <w:t xml:space="preserve"> esasıyla tespit edilen saklama payları, sedan şirketin risk üzerindeki sorumluluk miktarını göstermekte, aşan kısımlar ise çeşitli reasürans anlaşmalarıyla, reasürans şirketlerine devredilmektedir. Reasürans işlemlerinde riski bu şekilde devreden şirkete sedan, devir alan şirkete </w:t>
      </w:r>
      <w:proofErr w:type="spellStart"/>
      <w:r w:rsidRPr="0062661B">
        <w:rPr>
          <w:rStyle w:val="tr"/>
          <w:rFonts w:ascii="Times New Roman" w:hAnsi="Times New Roman" w:cs="Times New Roman"/>
          <w:sz w:val="24"/>
          <w:szCs w:val="24"/>
        </w:rPr>
        <w:t>reasürör</w:t>
      </w:r>
      <w:proofErr w:type="spellEnd"/>
      <w:r w:rsidRPr="0062661B">
        <w:rPr>
          <w:rStyle w:val="tr"/>
          <w:rFonts w:ascii="Times New Roman" w:hAnsi="Times New Roman" w:cs="Times New Roman"/>
          <w:sz w:val="24"/>
          <w:szCs w:val="24"/>
        </w:rPr>
        <w:t xml:space="preserve"> denir. Sedan şirket, sigortalıdan toplamış olduğu primlerin ve sigortalıya ödemiş olduğu hasarların belli bir kısmını, değişik tekniklere göre yapılmış </w:t>
      </w:r>
      <w:proofErr w:type="gramStart"/>
      <w:r w:rsidRPr="0062661B">
        <w:rPr>
          <w:rStyle w:val="tr"/>
          <w:rFonts w:ascii="Times New Roman" w:hAnsi="Times New Roman" w:cs="Times New Roman"/>
          <w:sz w:val="24"/>
          <w:szCs w:val="24"/>
        </w:rPr>
        <w:t>reasürans</w:t>
      </w:r>
      <w:proofErr w:type="gramEnd"/>
      <w:r w:rsidRPr="0062661B">
        <w:rPr>
          <w:rStyle w:val="tr"/>
          <w:rFonts w:ascii="Times New Roman" w:hAnsi="Times New Roman" w:cs="Times New Roman"/>
          <w:sz w:val="24"/>
          <w:szCs w:val="24"/>
        </w:rPr>
        <w:t xml:space="preserve"> anlaşmaları vasıtasıyla, reasürans şirketine yansıtır. Ancak sedan şirket ile </w:t>
      </w:r>
      <w:proofErr w:type="spellStart"/>
      <w:r w:rsidRPr="0062661B">
        <w:rPr>
          <w:rStyle w:val="tr"/>
          <w:rFonts w:ascii="Times New Roman" w:hAnsi="Times New Roman" w:cs="Times New Roman"/>
          <w:sz w:val="24"/>
          <w:szCs w:val="24"/>
        </w:rPr>
        <w:t>reasürör</w:t>
      </w:r>
      <w:proofErr w:type="spellEnd"/>
      <w:r w:rsidRPr="0062661B">
        <w:rPr>
          <w:rStyle w:val="tr"/>
          <w:rFonts w:ascii="Times New Roman" w:hAnsi="Times New Roman" w:cs="Times New Roman"/>
          <w:sz w:val="24"/>
          <w:szCs w:val="24"/>
        </w:rPr>
        <w:t xml:space="preserve"> arasındaki risk transferi işlemi, yıllık anlaşmalar olmaksızın da yapılabilmekte; sedan şirket, her bir risk için, ihtiyari olarak, </w:t>
      </w:r>
      <w:proofErr w:type="spellStart"/>
      <w:r w:rsidRPr="0062661B">
        <w:rPr>
          <w:rStyle w:val="tr"/>
          <w:rFonts w:ascii="Times New Roman" w:hAnsi="Times New Roman" w:cs="Times New Roman"/>
          <w:sz w:val="24"/>
          <w:szCs w:val="24"/>
        </w:rPr>
        <w:t>reasüröre</w:t>
      </w:r>
      <w:proofErr w:type="spellEnd"/>
      <w:r w:rsidRPr="0062661B">
        <w:rPr>
          <w:rStyle w:val="tr"/>
          <w:rFonts w:ascii="Times New Roman" w:hAnsi="Times New Roman" w:cs="Times New Roman"/>
          <w:sz w:val="24"/>
          <w:szCs w:val="24"/>
        </w:rPr>
        <w:t xml:space="preserve"> müracaat edebilmektedir.</w:t>
      </w:r>
    </w:p>
    <w:p w:rsidR="002E57F2" w:rsidRPr="0062661B" w:rsidRDefault="002E57F2" w:rsidP="004D2D65">
      <w:pPr>
        <w:ind w:firstLine="369"/>
        <w:jc w:val="both"/>
        <w:rPr>
          <w:rStyle w:val="tr"/>
          <w:rFonts w:ascii="Times New Roman" w:hAnsi="Times New Roman" w:cs="Times New Roman"/>
          <w:b/>
          <w:sz w:val="24"/>
          <w:szCs w:val="24"/>
        </w:rPr>
      </w:pPr>
      <w:r w:rsidRPr="0062661B">
        <w:rPr>
          <w:rStyle w:val="tr"/>
          <w:rFonts w:ascii="Times New Roman" w:hAnsi="Times New Roman" w:cs="Times New Roman"/>
          <w:b/>
          <w:sz w:val="24"/>
          <w:szCs w:val="24"/>
        </w:rPr>
        <w:t>Lütuf Ödemeleri</w:t>
      </w:r>
    </w:p>
    <w:p w:rsidR="002E57F2" w:rsidRPr="0062661B" w:rsidRDefault="002E57F2" w:rsidP="004D2D65">
      <w:pPr>
        <w:ind w:firstLine="369"/>
        <w:jc w:val="both"/>
        <w:rPr>
          <w:rStyle w:val="tr"/>
          <w:rFonts w:ascii="Times New Roman" w:hAnsi="Times New Roman" w:cs="Times New Roman"/>
          <w:sz w:val="24"/>
          <w:szCs w:val="24"/>
        </w:rPr>
      </w:pPr>
      <w:r w:rsidRPr="0062661B">
        <w:rPr>
          <w:rStyle w:val="tr"/>
          <w:rFonts w:ascii="Times New Roman" w:hAnsi="Times New Roman" w:cs="Times New Roman"/>
          <w:sz w:val="24"/>
          <w:szCs w:val="24"/>
        </w:rPr>
        <w:t xml:space="preserve">Sigortacı açısından yasal zorunluluk olmamasına ve sorumlulukta kabul edilmemesine karşın hasarın ödenmesidir. </w:t>
      </w:r>
    </w:p>
    <w:p w:rsidR="00F5351A" w:rsidRPr="0062661B" w:rsidRDefault="00F5351A" w:rsidP="004D2D65">
      <w:pPr>
        <w:ind w:firstLine="369"/>
        <w:jc w:val="both"/>
        <w:rPr>
          <w:rStyle w:val="tr"/>
          <w:rFonts w:ascii="Times New Roman" w:hAnsi="Times New Roman" w:cs="Times New Roman"/>
          <w:sz w:val="24"/>
          <w:szCs w:val="24"/>
          <w:shd w:val="clear" w:color="auto" w:fill="FFFFFF"/>
        </w:rPr>
      </w:pPr>
    </w:p>
    <w:p w:rsidR="00F5351A" w:rsidRPr="0062661B" w:rsidRDefault="00F5351A" w:rsidP="004D2D65">
      <w:pPr>
        <w:ind w:firstLine="369"/>
        <w:jc w:val="both"/>
        <w:rPr>
          <w:rStyle w:val="Gl"/>
          <w:rFonts w:ascii="Times New Roman" w:hAnsi="Times New Roman" w:cs="Times New Roman"/>
          <w:sz w:val="24"/>
          <w:szCs w:val="24"/>
          <w:shd w:val="clear" w:color="auto" w:fill="FFFFFF"/>
        </w:rPr>
      </w:pPr>
      <w:r w:rsidRPr="0062661B">
        <w:rPr>
          <w:rStyle w:val="Gl"/>
          <w:rFonts w:ascii="Times New Roman" w:hAnsi="Times New Roman" w:cs="Times New Roman"/>
          <w:sz w:val="24"/>
          <w:szCs w:val="24"/>
          <w:shd w:val="clear" w:color="auto" w:fill="FFFFFF"/>
        </w:rPr>
        <w:t>2)Sigortanın Temel Prensipleri</w:t>
      </w:r>
    </w:p>
    <w:p w:rsidR="00F5351A" w:rsidRPr="0062661B" w:rsidRDefault="00F5351A" w:rsidP="004D2D65">
      <w:pPr>
        <w:ind w:firstLine="369"/>
        <w:jc w:val="both"/>
        <w:rPr>
          <w:rStyle w:val="tr"/>
          <w:rFonts w:ascii="Times New Roman" w:hAnsi="Times New Roman" w:cs="Times New Roman"/>
          <w:b/>
          <w:sz w:val="24"/>
          <w:szCs w:val="24"/>
          <w:shd w:val="clear" w:color="auto" w:fill="FFFFFF"/>
        </w:rPr>
      </w:pPr>
      <w:r w:rsidRPr="0062661B">
        <w:rPr>
          <w:rFonts w:ascii="Times New Roman" w:hAnsi="Times New Roman" w:cs="Times New Roman"/>
          <w:sz w:val="24"/>
          <w:szCs w:val="24"/>
        </w:rPr>
        <w:br/>
      </w:r>
      <w:r w:rsidRPr="0062661B">
        <w:rPr>
          <w:rStyle w:val="tr"/>
          <w:rFonts w:ascii="Times New Roman" w:hAnsi="Times New Roman" w:cs="Times New Roman"/>
          <w:b/>
          <w:sz w:val="24"/>
          <w:szCs w:val="24"/>
          <w:shd w:val="clear" w:color="auto" w:fill="FFFFFF"/>
        </w:rPr>
        <w:t>2.1.</w:t>
      </w:r>
      <w:r w:rsidRPr="0062661B">
        <w:rPr>
          <w:rStyle w:val="tr"/>
          <w:rFonts w:ascii="Times New Roman" w:hAnsi="Times New Roman" w:cs="Times New Roman"/>
          <w:sz w:val="24"/>
          <w:szCs w:val="24"/>
          <w:shd w:val="clear" w:color="auto" w:fill="FFFFFF"/>
        </w:rPr>
        <w:t xml:space="preserve"> </w:t>
      </w:r>
      <w:r w:rsidRPr="0062661B">
        <w:rPr>
          <w:rStyle w:val="tr"/>
          <w:rFonts w:ascii="Times New Roman" w:hAnsi="Times New Roman" w:cs="Times New Roman"/>
          <w:b/>
          <w:sz w:val="24"/>
          <w:szCs w:val="24"/>
          <w:shd w:val="clear" w:color="auto" w:fill="FFFFFF"/>
        </w:rPr>
        <w:t>Azami İyi Niyet Prensibi</w:t>
      </w:r>
    </w:p>
    <w:p w:rsidR="00F5351A" w:rsidRPr="0062661B" w:rsidRDefault="00F5351A" w:rsidP="004D2D65">
      <w:pPr>
        <w:ind w:firstLine="369"/>
        <w:jc w:val="both"/>
        <w:rPr>
          <w:rStyle w:val="tr"/>
          <w:rFonts w:ascii="Times New Roman" w:hAnsi="Times New Roman" w:cs="Times New Roman"/>
          <w:sz w:val="24"/>
          <w:szCs w:val="24"/>
          <w:shd w:val="clear" w:color="auto" w:fill="FFFFFF"/>
        </w:rPr>
      </w:pPr>
      <w:r w:rsidRPr="0062661B">
        <w:rPr>
          <w:rStyle w:val="tr"/>
          <w:rFonts w:ascii="Times New Roman" w:hAnsi="Times New Roman" w:cs="Times New Roman"/>
          <w:sz w:val="24"/>
          <w:szCs w:val="24"/>
          <w:shd w:val="clear" w:color="auto" w:fill="FFFFFF"/>
        </w:rPr>
        <w:t xml:space="preserve"> Sigortada sigortalı ve sigorta şirketi olarak iki tarafın da azami iyi niyet göstermesi gerekmektedir. Sigortalının ve sigortacının sigorta ile ilgili tüm bilgileri açıklama gerekliliği vardır. Azami iyi niyet prensibi beyan, güvence ve gizlilik olmak üzere üç yasal kurama dayanmaktadır.</w:t>
      </w:r>
    </w:p>
    <w:p w:rsidR="00F5351A" w:rsidRPr="0062661B" w:rsidRDefault="00F5351A" w:rsidP="004D2D65">
      <w:pPr>
        <w:ind w:firstLine="369"/>
        <w:jc w:val="both"/>
        <w:rPr>
          <w:rStyle w:val="tr"/>
          <w:rFonts w:ascii="Times New Roman" w:hAnsi="Times New Roman" w:cs="Times New Roman"/>
          <w:sz w:val="24"/>
          <w:szCs w:val="24"/>
          <w:shd w:val="clear" w:color="auto" w:fill="FFFFFF"/>
        </w:rPr>
      </w:pPr>
      <w:r w:rsidRPr="0062661B">
        <w:rPr>
          <w:rStyle w:val="tr"/>
          <w:rFonts w:ascii="Times New Roman" w:hAnsi="Times New Roman" w:cs="Times New Roman"/>
          <w:sz w:val="24"/>
          <w:szCs w:val="24"/>
          <w:shd w:val="clear" w:color="auto" w:fill="FFFFFF"/>
        </w:rPr>
        <w:t xml:space="preserve">Sigortalı, sözleşme kurulurken doğru beyanlarda bulunmalı, sigortacı da bu beyanlara uygun poliçe düzenlemelidir. Güvence kuramı sigorta ettirenin ve sigortalının doğru beyanda bulunmasını ve sigortacının sigorta sözleşmesinin yükümlülüklerini yerine getirmesini ifade eder. Gizlilik kuramı sigortacının sigorta ile ilgili durumları kasıtlı olarak ifşa etmemesi veya açıklamaması olarak </w:t>
      </w:r>
      <w:proofErr w:type="gramStart"/>
      <w:r w:rsidRPr="0062661B">
        <w:rPr>
          <w:rStyle w:val="tr"/>
          <w:rFonts w:ascii="Times New Roman" w:hAnsi="Times New Roman" w:cs="Times New Roman"/>
          <w:sz w:val="24"/>
          <w:szCs w:val="24"/>
          <w:shd w:val="clear" w:color="auto" w:fill="FFFFFF"/>
        </w:rPr>
        <w:t>tanımlanır .</w:t>
      </w:r>
      <w:proofErr w:type="gramEnd"/>
    </w:p>
    <w:p w:rsidR="00F5351A" w:rsidRPr="0062661B" w:rsidRDefault="00F5351A" w:rsidP="004D2D65">
      <w:pPr>
        <w:ind w:firstLine="369"/>
        <w:jc w:val="both"/>
        <w:rPr>
          <w:rStyle w:val="tr"/>
          <w:rFonts w:ascii="Times New Roman" w:hAnsi="Times New Roman" w:cs="Times New Roman"/>
          <w:sz w:val="24"/>
          <w:szCs w:val="24"/>
          <w:shd w:val="clear" w:color="auto" w:fill="FFFFFF"/>
        </w:rPr>
      </w:pPr>
      <w:r w:rsidRPr="0062661B">
        <w:rPr>
          <w:rStyle w:val="tr"/>
          <w:rFonts w:ascii="Times New Roman" w:hAnsi="Times New Roman" w:cs="Times New Roman"/>
          <w:b/>
          <w:sz w:val="24"/>
          <w:szCs w:val="24"/>
          <w:shd w:val="clear" w:color="auto" w:fill="FFFFFF"/>
        </w:rPr>
        <w:t>2.2.</w:t>
      </w:r>
      <w:r w:rsidRPr="0062661B">
        <w:rPr>
          <w:rStyle w:val="tr"/>
          <w:rFonts w:ascii="Times New Roman" w:hAnsi="Times New Roman" w:cs="Times New Roman"/>
          <w:sz w:val="24"/>
          <w:szCs w:val="24"/>
          <w:shd w:val="clear" w:color="auto" w:fill="FFFFFF"/>
        </w:rPr>
        <w:t xml:space="preserve"> </w:t>
      </w:r>
      <w:r w:rsidRPr="0062661B">
        <w:rPr>
          <w:rStyle w:val="tr"/>
          <w:rFonts w:ascii="Times New Roman" w:hAnsi="Times New Roman" w:cs="Times New Roman"/>
          <w:b/>
          <w:sz w:val="24"/>
          <w:szCs w:val="24"/>
          <w:shd w:val="clear" w:color="auto" w:fill="FFFFFF"/>
        </w:rPr>
        <w:t>Sigortalanabilir Menfaat Prensibi</w:t>
      </w:r>
    </w:p>
    <w:p w:rsidR="00F5351A" w:rsidRPr="0062661B" w:rsidRDefault="00F5351A" w:rsidP="004D2D65">
      <w:pPr>
        <w:ind w:firstLine="369"/>
        <w:jc w:val="both"/>
        <w:rPr>
          <w:rStyle w:val="tr"/>
          <w:rFonts w:ascii="Times New Roman" w:hAnsi="Times New Roman" w:cs="Times New Roman"/>
          <w:sz w:val="24"/>
          <w:szCs w:val="24"/>
          <w:shd w:val="clear" w:color="auto" w:fill="FFFFFF"/>
        </w:rPr>
      </w:pPr>
      <w:r w:rsidRPr="0062661B">
        <w:rPr>
          <w:rStyle w:val="tr"/>
          <w:rFonts w:ascii="Times New Roman" w:hAnsi="Times New Roman" w:cs="Times New Roman"/>
          <w:sz w:val="24"/>
          <w:szCs w:val="24"/>
          <w:shd w:val="clear" w:color="auto" w:fill="FFFFFF"/>
        </w:rPr>
        <w:t>Sigorta sözleşmesini yaptıran kimsenin bir malı sigorta ettirmek için para ile ölçülebilir bir menfaati olması gerekir. Sigorta poliçesinde menfaatin olmaması o sigortanın kumar olmasına yol açar. Sigortalanabilir menfaat ile hasarın ölçülebilmesi sağlanmaktadır. Parasal olarak ölçülemeyen zararlar sigorta tarafından karşılanamaz. Hayat dışı sigortalarda sigorta konusu varlıklarda sınırlı bir menfaat varken, hayat sigortalarında kişi istediği meblağ ile kendi hayatını sigorta ettirebildiğinden sınırsız bir menfaat varlığı söz konusudur.</w:t>
      </w:r>
    </w:p>
    <w:p w:rsidR="00F5351A" w:rsidRPr="0062661B" w:rsidRDefault="00F5351A" w:rsidP="004D2D65">
      <w:pPr>
        <w:ind w:firstLine="369"/>
        <w:jc w:val="both"/>
        <w:rPr>
          <w:rStyle w:val="tr"/>
          <w:rFonts w:ascii="Times New Roman" w:hAnsi="Times New Roman" w:cs="Times New Roman"/>
          <w:b/>
          <w:sz w:val="24"/>
          <w:szCs w:val="24"/>
          <w:shd w:val="clear" w:color="auto" w:fill="FFFFFF"/>
        </w:rPr>
      </w:pPr>
      <w:r w:rsidRPr="0062661B">
        <w:rPr>
          <w:rStyle w:val="tr"/>
          <w:rFonts w:ascii="Times New Roman" w:hAnsi="Times New Roman" w:cs="Times New Roman"/>
          <w:b/>
          <w:sz w:val="24"/>
          <w:szCs w:val="24"/>
          <w:shd w:val="clear" w:color="auto" w:fill="FFFFFF"/>
        </w:rPr>
        <w:lastRenderedPageBreak/>
        <w:t>2.3. Yakın Neden Prensibi:</w:t>
      </w:r>
    </w:p>
    <w:p w:rsidR="00F5351A" w:rsidRPr="0062661B" w:rsidRDefault="00F5351A" w:rsidP="004D2D65">
      <w:pPr>
        <w:ind w:firstLine="369"/>
        <w:jc w:val="both"/>
        <w:rPr>
          <w:rStyle w:val="tr"/>
          <w:rFonts w:ascii="Times New Roman" w:hAnsi="Times New Roman" w:cs="Times New Roman"/>
          <w:sz w:val="24"/>
          <w:szCs w:val="24"/>
          <w:shd w:val="clear" w:color="auto" w:fill="FFFFFF"/>
        </w:rPr>
      </w:pPr>
      <w:r w:rsidRPr="0062661B">
        <w:rPr>
          <w:rStyle w:val="tr"/>
          <w:rFonts w:ascii="Times New Roman" w:hAnsi="Times New Roman" w:cs="Times New Roman"/>
          <w:sz w:val="24"/>
          <w:szCs w:val="24"/>
          <w:shd w:val="clear" w:color="auto" w:fill="FFFFFF"/>
        </w:rPr>
        <w:t xml:space="preserve">Sigorta konusunu etkileyen riskler; teminat altında olan riskler, teminat altında olmayan riskler ve yakın neden olarak sıralanabilir. Yakın neden hasar ile doğrudan ilişkisi olmayan ön plandaki </w:t>
      </w:r>
      <w:proofErr w:type="gramStart"/>
      <w:r w:rsidRPr="0062661B">
        <w:rPr>
          <w:rStyle w:val="tr"/>
          <w:rFonts w:ascii="Times New Roman" w:hAnsi="Times New Roman" w:cs="Times New Roman"/>
          <w:sz w:val="24"/>
          <w:szCs w:val="24"/>
          <w:shd w:val="clear" w:color="auto" w:fill="FFFFFF"/>
        </w:rPr>
        <w:t>hakim</w:t>
      </w:r>
      <w:proofErr w:type="gramEnd"/>
      <w:r w:rsidRPr="0062661B">
        <w:rPr>
          <w:rStyle w:val="tr"/>
          <w:rFonts w:ascii="Times New Roman" w:hAnsi="Times New Roman" w:cs="Times New Roman"/>
          <w:sz w:val="24"/>
          <w:szCs w:val="24"/>
          <w:shd w:val="clear" w:color="auto" w:fill="FFFFFF"/>
        </w:rPr>
        <w:t xml:space="preserve"> ve belirleyici nedendir. Hasara neden olan riskin poliçe teminatlarından olması gerekliliği yakın neden prensibi olarak ifade edilir. Örneğin, hırsızlık sigortasında, hırsızın hiçbir şey çalmadığı ancak kapıya zarar verdiği bir durumda sigorta şirketi kapının zararını yakın neden olarak tazmin edecektir. Kapının zarar görmesinin yakın nedeni hırsızlık riskidir ve bu risk poliçede teminat altındadır.</w:t>
      </w:r>
    </w:p>
    <w:p w:rsidR="00F5351A" w:rsidRPr="0062661B" w:rsidRDefault="00F5351A" w:rsidP="004D2D65">
      <w:pPr>
        <w:ind w:firstLine="369"/>
        <w:jc w:val="both"/>
        <w:rPr>
          <w:rStyle w:val="tr"/>
          <w:rFonts w:ascii="Times New Roman" w:hAnsi="Times New Roman" w:cs="Times New Roman"/>
          <w:b/>
          <w:sz w:val="24"/>
          <w:szCs w:val="24"/>
          <w:shd w:val="clear" w:color="auto" w:fill="FFFFFF"/>
        </w:rPr>
      </w:pPr>
      <w:r w:rsidRPr="0062661B">
        <w:rPr>
          <w:rStyle w:val="tr"/>
          <w:rFonts w:ascii="Times New Roman" w:hAnsi="Times New Roman" w:cs="Times New Roman"/>
          <w:b/>
          <w:sz w:val="24"/>
          <w:szCs w:val="24"/>
          <w:shd w:val="clear" w:color="auto" w:fill="FFFFFF"/>
        </w:rPr>
        <w:t>2.4. Tazminat Prensibi:</w:t>
      </w:r>
    </w:p>
    <w:p w:rsidR="0062661B" w:rsidRDefault="00F5351A" w:rsidP="004D2D65">
      <w:pPr>
        <w:ind w:firstLine="369"/>
        <w:jc w:val="both"/>
        <w:rPr>
          <w:rStyle w:val="tr"/>
          <w:rFonts w:ascii="Times New Roman" w:hAnsi="Times New Roman" w:cs="Times New Roman"/>
          <w:sz w:val="24"/>
          <w:szCs w:val="24"/>
          <w:shd w:val="clear" w:color="auto" w:fill="FFFFFF"/>
        </w:rPr>
      </w:pPr>
      <w:r w:rsidRPr="0062661B">
        <w:rPr>
          <w:rStyle w:val="tr"/>
          <w:rFonts w:ascii="Times New Roman" w:hAnsi="Times New Roman" w:cs="Times New Roman"/>
          <w:sz w:val="24"/>
          <w:szCs w:val="24"/>
          <w:shd w:val="clear" w:color="auto" w:fill="FFFFFF"/>
        </w:rPr>
        <w:t xml:space="preserve">Tazminat prensibi tazminat ödemesinin sigortalanabilir menfaati aşamayacağını öngörür. Tazminat prensibi sigorta değeri ve sigorta bedeli arasındaki eşitsizliğin kontrolünde etkili olmaktadır ve sigorta bedelinin sigorta değerine eşit olması gerekliliğini ifade etmektedir. Sigorta tazminatın belirlenmesine göre, meblağ ve tazminat sigortalarına ayrılmaktadır. </w:t>
      </w:r>
    </w:p>
    <w:p w:rsidR="0062661B" w:rsidRDefault="00F5351A" w:rsidP="004D2D65">
      <w:pPr>
        <w:ind w:firstLine="369"/>
        <w:jc w:val="both"/>
        <w:rPr>
          <w:rStyle w:val="tr"/>
          <w:rFonts w:ascii="Times New Roman" w:hAnsi="Times New Roman" w:cs="Times New Roman"/>
          <w:sz w:val="24"/>
          <w:szCs w:val="24"/>
          <w:shd w:val="clear" w:color="auto" w:fill="FFFFFF"/>
        </w:rPr>
      </w:pPr>
      <w:r w:rsidRPr="0062661B">
        <w:rPr>
          <w:rStyle w:val="tr"/>
          <w:rFonts w:ascii="Times New Roman" w:hAnsi="Times New Roman" w:cs="Times New Roman"/>
          <w:b/>
          <w:sz w:val="24"/>
          <w:szCs w:val="24"/>
          <w:shd w:val="clear" w:color="auto" w:fill="FFFFFF"/>
        </w:rPr>
        <w:t>Meblağ Sigortaları</w:t>
      </w:r>
      <w:r w:rsidRPr="0062661B">
        <w:rPr>
          <w:rStyle w:val="tr"/>
          <w:rFonts w:ascii="Times New Roman" w:hAnsi="Times New Roman" w:cs="Times New Roman"/>
          <w:sz w:val="24"/>
          <w:szCs w:val="24"/>
          <w:shd w:val="clear" w:color="auto" w:fill="FFFFFF"/>
        </w:rPr>
        <w:t xml:space="preserve">: Meblağ sigortalarındaki tazminat poliçede yazılı olan tutara eşittir. Hayat ve ferdi kaza sigortaları meblağ sigortalarıdır. </w:t>
      </w:r>
    </w:p>
    <w:p w:rsidR="00F5351A" w:rsidRPr="0062661B" w:rsidRDefault="00F5351A" w:rsidP="004D2D65">
      <w:pPr>
        <w:ind w:firstLine="369"/>
        <w:jc w:val="both"/>
        <w:rPr>
          <w:rStyle w:val="tr"/>
          <w:rFonts w:ascii="Times New Roman" w:hAnsi="Times New Roman" w:cs="Times New Roman"/>
          <w:sz w:val="24"/>
          <w:szCs w:val="24"/>
          <w:shd w:val="clear" w:color="auto" w:fill="FFFFFF"/>
        </w:rPr>
      </w:pPr>
      <w:r w:rsidRPr="0062661B">
        <w:rPr>
          <w:rStyle w:val="tr"/>
          <w:rFonts w:ascii="Times New Roman" w:hAnsi="Times New Roman" w:cs="Times New Roman"/>
          <w:b/>
          <w:sz w:val="24"/>
          <w:szCs w:val="24"/>
          <w:shd w:val="clear" w:color="auto" w:fill="FFFFFF"/>
        </w:rPr>
        <w:t>Tazminat Sigortaları</w:t>
      </w:r>
      <w:r w:rsidRPr="0062661B">
        <w:rPr>
          <w:rStyle w:val="tr"/>
          <w:rFonts w:ascii="Times New Roman" w:hAnsi="Times New Roman" w:cs="Times New Roman"/>
          <w:sz w:val="24"/>
          <w:szCs w:val="24"/>
          <w:shd w:val="clear" w:color="auto" w:fill="FFFFFF"/>
        </w:rPr>
        <w:t>: sigortalarında sigortaya konu olan olayın gerçekleşmesi durumunda ödenecek meblağ zarara göre belirlenmektedir.</w:t>
      </w:r>
    </w:p>
    <w:p w:rsidR="0062661B" w:rsidRDefault="00F5351A" w:rsidP="004D2D65">
      <w:pPr>
        <w:ind w:firstLine="369"/>
        <w:jc w:val="both"/>
        <w:rPr>
          <w:rStyle w:val="tr"/>
          <w:rFonts w:ascii="Times New Roman" w:hAnsi="Times New Roman" w:cs="Times New Roman"/>
          <w:sz w:val="24"/>
          <w:szCs w:val="24"/>
          <w:shd w:val="clear" w:color="auto" w:fill="FFFFFF"/>
        </w:rPr>
      </w:pPr>
      <w:r w:rsidRPr="0062661B">
        <w:rPr>
          <w:rStyle w:val="tr"/>
          <w:rFonts w:ascii="Times New Roman" w:hAnsi="Times New Roman" w:cs="Times New Roman"/>
          <w:b/>
          <w:sz w:val="24"/>
          <w:szCs w:val="24"/>
          <w:shd w:val="clear" w:color="auto" w:fill="FFFFFF"/>
        </w:rPr>
        <w:t>Sigorta Değeri</w:t>
      </w:r>
      <w:r w:rsidRPr="0062661B">
        <w:rPr>
          <w:rStyle w:val="tr"/>
          <w:rFonts w:ascii="Times New Roman" w:hAnsi="Times New Roman" w:cs="Times New Roman"/>
          <w:sz w:val="24"/>
          <w:szCs w:val="24"/>
          <w:shd w:val="clear" w:color="auto" w:fill="FFFFFF"/>
        </w:rPr>
        <w:t xml:space="preserve">, sigorta edilen menfaatin ekonomik değeridir. Sigorta menfaatinin değeri belirlenirken objektif değeri ele alınır. Sigorta menfaatinin değeri poliçenin düzenlendiği zamandaki değeri esas alınarak belirlenir. </w:t>
      </w:r>
    </w:p>
    <w:p w:rsidR="00F5351A" w:rsidRPr="0062661B" w:rsidRDefault="00F5351A" w:rsidP="004D2D65">
      <w:pPr>
        <w:ind w:firstLine="369"/>
        <w:jc w:val="both"/>
        <w:rPr>
          <w:rStyle w:val="tr"/>
          <w:rFonts w:ascii="Times New Roman" w:hAnsi="Times New Roman" w:cs="Times New Roman"/>
          <w:sz w:val="24"/>
          <w:szCs w:val="24"/>
          <w:shd w:val="clear" w:color="auto" w:fill="FFFFFF"/>
        </w:rPr>
      </w:pPr>
      <w:r w:rsidRPr="0062661B">
        <w:rPr>
          <w:rStyle w:val="tr"/>
          <w:rFonts w:ascii="Times New Roman" w:hAnsi="Times New Roman" w:cs="Times New Roman"/>
          <w:b/>
          <w:sz w:val="24"/>
          <w:szCs w:val="24"/>
          <w:shd w:val="clear" w:color="auto" w:fill="FFFFFF"/>
        </w:rPr>
        <w:t>Sigorta Bedeli</w:t>
      </w:r>
      <w:r w:rsidRPr="0062661B">
        <w:rPr>
          <w:rStyle w:val="tr"/>
          <w:rFonts w:ascii="Times New Roman" w:hAnsi="Times New Roman" w:cs="Times New Roman"/>
          <w:sz w:val="24"/>
          <w:szCs w:val="24"/>
          <w:shd w:val="clear" w:color="auto" w:fill="FFFFFF"/>
        </w:rPr>
        <w:t>, poliçede yer alan, risk gerçekleştiğinde sigorta şirketi tarafından ödenecek azami tutardır. Sigortanın bedelinin belirlenmesinde sigorta değeri esas alınmaktadır.</w:t>
      </w:r>
    </w:p>
    <w:p w:rsidR="00F5351A" w:rsidRDefault="00F5351A" w:rsidP="004D2D65">
      <w:pPr>
        <w:ind w:firstLine="369"/>
        <w:jc w:val="both"/>
        <w:rPr>
          <w:rStyle w:val="tr"/>
          <w:rFonts w:ascii="Times New Roman" w:hAnsi="Times New Roman" w:cs="Times New Roman"/>
          <w:b/>
          <w:sz w:val="24"/>
          <w:szCs w:val="24"/>
          <w:shd w:val="clear" w:color="auto" w:fill="FFFFFF"/>
        </w:rPr>
      </w:pPr>
      <w:r w:rsidRPr="0062661B">
        <w:rPr>
          <w:rStyle w:val="tr"/>
          <w:rFonts w:ascii="Times New Roman" w:hAnsi="Times New Roman" w:cs="Times New Roman"/>
          <w:b/>
          <w:sz w:val="24"/>
          <w:szCs w:val="24"/>
          <w:shd w:val="clear" w:color="auto" w:fill="FFFFFF"/>
        </w:rPr>
        <w:t>Eksik Sigorta ( Sigorta Bedeli &lt; Sigorta Değeri):</w:t>
      </w:r>
      <w:r w:rsidRPr="0062661B">
        <w:rPr>
          <w:rStyle w:val="tr"/>
          <w:rFonts w:ascii="Times New Roman" w:hAnsi="Times New Roman" w:cs="Times New Roman"/>
          <w:sz w:val="24"/>
          <w:szCs w:val="24"/>
          <w:shd w:val="clear" w:color="auto" w:fill="FFFFFF"/>
        </w:rPr>
        <w:t>Sigorta edilen menfaat, değerinin altında sigorta edilmiş durumdadır. Bu durum sigorta sözleşmesi yapılırken ya da sözleşme yapıldıktan sonra sigorta edilen menfaatin değeri arttığında gerçekleşebilir. Hasar gerçekleştiğinde oran kuralı uygulanır:</w:t>
      </w:r>
      <w:r w:rsidR="0062661B">
        <w:rPr>
          <w:rStyle w:val="tr"/>
          <w:rFonts w:ascii="Times New Roman" w:hAnsi="Times New Roman" w:cs="Times New Roman"/>
          <w:sz w:val="24"/>
          <w:szCs w:val="24"/>
          <w:shd w:val="clear" w:color="auto" w:fill="FFFFFF"/>
        </w:rPr>
        <w:t xml:space="preserve"> </w:t>
      </w:r>
    </w:p>
    <w:p w:rsidR="0062661B" w:rsidRDefault="0062661B" w:rsidP="004D2D65">
      <w:pPr>
        <w:ind w:firstLine="369"/>
        <w:jc w:val="both"/>
        <w:rPr>
          <w:rStyle w:val="tr"/>
          <w:rFonts w:ascii="Times New Roman" w:hAnsi="Times New Roman" w:cs="Times New Roman"/>
          <w:b/>
          <w:sz w:val="24"/>
          <w:szCs w:val="24"/>
          <w:shd w:val="clear" w:color="auto" w:fill="FFFFFF"/>
        </w:rPr>
      </w:pPr>
      <w:r>
        <w:rPr>
          <w:rStyle w:val="tr"/>
          <w:rFonts w:ascii="Times New Roman" w:hAnsi="Times New Roman" w:cs="Times New Roman"/>
          <w:b/>
          <w:sz w:val="24"/>
          <w:szCs w:val="24"/>
          <w:shd w:val="clear" w:color="auto" w:fill="FFFFFF"/>
        </w:rPr>
        <w:t>Oran Kuralı</w:t>
      </w:r>
    </w:p>
    <w:p w:rsidR="0062661B" w:rsidRPr="0062661B" w:rsidRDefault="0062661B" w:rsidP="004D2D65">
      <w:pPr>
        <w:ind w:firstLine="369"/>
        <w:jc w:val="both"/>
        <w:rPr>
          <w:rStyle w:val="tr"/>
          <w:rFonts w:ascii="Times New Roman" w:hAnsi="Times New Roman" w:cs="Times New Roman"/>
          <w:sz w:val="24"/>
          <w:szCs w:val="24"/>
          <w:shd w:val="clear" w:color="auto" w:fill="FFFFFF"/>
        </w:rPr>
      </w:pPr>
      <w:r>
        <w:rPr>
          <w:rStyle w:val="tr"/>
          <w:rFonts w:ascii="Times New Roman" w:hAnsi="Times New Roman" w:cs="Times New Roman"/>
          <w:sz w:val="24"/>
          <w:szCs w:val="24"/>
          <w:shd w:val="clear" w:color="auto" w:fill="FFFFFF"/>
        </w:rPr>
        <w:t>Ödenecek Tazminat = Hasar Miktarı x Sigorta Bedeli/Sigorta Değeri</w:t>
      </w:r>
    </w:p>
    <w:p w:rsidR="00F5351A" w:rsidRPr="0062661B" w:rsidRDefault="00F5351A" w:rsidP="004D2D65">
      <w:pPr>
        <w:ind w:firstLine="369"/>
        <w:jc w:val="both"/>
        <w:rPr>
          <w:rStyle w:val="tr"/>
          <w:rFonts w:ascii="Times New Roman" w:hAnsi="Times New Roman" w:cs="Times New Roman"/>
          <w:sz w:val="24"/>
          <w:szCs w:val="24"/>
          <w:shd w:val="clear" w:color="auto" w:fill="FFFFFF"/>
        </w:rPr>
      </w:pPr>
      <w:r w:rsidRPr="0062661B">
        <w:rPr>
          <w:rStyle w:val="tr"/>
          <w:rFonts w:ascii="Times New Roman" w:hAnsi="Times New Roman" w:cs="Times New Roman"/>
          <w:b/>
          <w:sz w:val="24"/>
          <w:szCs w:val="24"/>
          <w:shd w:val="clear" w:color="auto" w:fill="FFFFFF"/>
        </w:rPr>
        <w:t>Aşkın Sigorta ( Sigorta Bedeli &gt; Sigorta Değeri):</w:t>
      </w:r>
      <w:r w:rsidRPr="0062661B">
        <w:rPr>
          <w:rStyle w:val="tr"/>
          <w:rFonts w:ascii="Times New Roman" w:hAnsi="Times New Roman" w:cs="Times New Roman"/>
          <w:sz w:val="24"/>
          <w:szCs w:val="24"/>
          <w:shd w:val="clear" w:color="auto" w:fill="FFFFFF"/>
        </w:rPr>
        <w:t>Sigorta sözleşmesi yapılırken ya da sözleşme yapıldıktan sonra sigorta edilen menfaatin değerinin azalması ile gerçekleşebilir. Sigorta şirketi tam hasarda ve kısmi hasarda da gerçek zararı öder. Aşkın sigorta kasıt olmadan hata ile gerçekleştiyse ya da sigortalı menfaatin değeri sözleşme yapıldıktan sonra azalmışsa sigorta şirketi sözleşmeyi feshedemeyecektir. Aşkın sigortada batıl kısma ait olan tahsil edilmiş fazla primleri sigorta şirketi sigorta ettirene iade etmekle yükümlüdür.</w:t>
      </w:r>
    </w:p>
    <w:p w:rsidR="00F5351A" w:rsidRPr="0062661B" w:rsidRDefault="00F5351A" w:rsidP="004D2D65">
      <w:pPr>
        <w:ind w:firstLine="369"/>
        <w:jc w:val="both"/>
        <w:rPr>
          <w:rStyle w:val="tr"/>
          <w:rFonts w:ascii="Times New Roman" w:hAnsi="Times New Roman" w:cs="Times New Roman"/>
          <w:sz w:val="24"/>
          <w:szCs w:val="24"/>
          <w:shd w:val="clear" w:color="auto" w:fill="FFFFFF"/>
        </w:rPr>
      </w:pPr>
      <w:proofErr w:type="spellStart"/>
      <w:r w:rsidRPr="0062661B">
        <w:rPr>
          <w:rStyle w:val="tr"/>
          <w:rFonts w:ascii="Times New Roman" w:hAnsi="Times New Roman" w:cs="Times New Roman"/>
          <w:b/>
          <w:sz w:val="24"/>
          <w:szCs w:val="24"/>
          <w:shd w:val="clear" w:color="auto" w:fill="FFFFFF"/>
        </w:rPr>
        <w:t>Takseli</w:t>
      </w:r>
      <w:proofErr w:type="spellEnd"/>
      <w:r w:rsidRPr="0062661B">
        <w:rPr>
          <w:rStyle w:val="tr"/>
          <w:rFonts w:ascii="Times New Roman" w:hAnsi="Times New Roman" w:cs="Times New Roman"/>
          <w:b/>
          <w:sz w:val="24"/>
          <w:szCs w:val="24"/>
          <w:shd w:val="clear" w:color="auto" w:fill="FFFFFF"/>
        </w:rPr>
        <w:t xml:space="preserve"> Sigorta:</w:t>
      </w:r>
      <w:r w:rsidRPr="0062661B">
        <w:rPr>
          <w:rStyle w:val="tr"/>
          <w:rFonts w:ascii="Times New Roman" w:hAnsi="Times New Roman" w:cs="Times New Roman"/>
          <w:sz w:val="24"/>
          <w:szCs w:val="24"/>
          <w:shd w:val="clear" w:color="auto" w:fill="FFFFFF"/>
        </w:rPr>
        <w:t xml:space="preserve"> </w:t>
      </w:r>
      <w:proofErr w:type="spellStart"/>
      <w:r w:rsidRPr="0062661B">
        <w:rPr>
          <w:rStyle w:val="tr"/>
          <w:rFonts w:ascii="Times New Roman" w:hAnsi="Times New Roman" w:cs="Times New Roman"/>
          <w:sz w:val="24"/>
          <w:szCs w:val="24"/>
          <w:shd w:val="clear" w:color="auto" w:fill="FFFFFF"/>
        </w:rPr>
        <w:t>Takseli</w:t>
      </w:r>
      <w:proofErr w:type="spellEnd"/>
      <w:r w:rsidRPr="0062661B">
        <w:rPr>
          <w:rStyle w:val="tr"/>
          <w:rFonts w:ascii="Times New Roman" w:hAnsi="Times New Roman" w:cs="Times New Roman"/>
          <w:sz w:val="24"/>
          <w:szCs w:val="24"/>
          <w:shd w:val="clear" w:color="auto" w:fill="FFFFFF"/>
        </w:rPr>
        <w:t xml:space="preserve"> sigorta denizcilik risklerine karşı yapılan sigortalarda, sigorta değerinin taraflar arasında bir meblağ olarak tespit edilerek yapılan sigortalardır. Taraflar arasında belirlenen sigorta değeri, sigorta bedeli olarak kabul edilir. </w:t>
      </w:r>
      <w:proofErr w:type="spellStart"/>
      <w:r w:rsidRPr="0062661B">
        <w:rPr>
          <w:rStyle w:val="tr"/>
          <w:rFonts w:ascii="Times New Roman" w:hAnsi="Times New Roman" w:cs="Times New Roman"/>
          <w:sz w:val="24"/>
          <w:szCs w:val="24"/>
          <w:shd w:val="clear" w:color="auto" w:fill="FFFFFF"/>
        </w:rPr>
        <w:t>Takseli</w:t>
      </w:r>
      <w:proofErr w:type="spellEnd"/>
      <w:r w:rsidRPr="0062661B">
        <w:rPr>
          <w:rStyle w:val="tr"/>
          <w:rFonts w:ascii="Times New Roman" w:hAnsi="Times New Roman" w:cs="Times New Roman"/>
          <w:sz w:val="24"/>
          <w:szCs w:val="24"/>
          <w:shd w:val="clear" w:color="auto" w:fill="FFFFFF"/>
        </w:rPr>
        <w:t xml:space="preserve"> sigortada tazmini gereken sigorta bedeli sözleşme düzenlenirken tespit edilmektedir. </w:t>
      </w:r>
      <w:proofErr w:type="spellStart"/>
      <w:r w:rsidRPr="0062661B">
        <w:rPr>
          <w:rStyle w:val="tr"/>
          <w:rFonts w:ascii="Times New Roman" w:hAnsi="Times New Roman" w:cs="Times New Roman"/>
          <w:sz w:val="24"/>
          <w:szCs w:val="24"/>
          <w:shd w:val="clear" w:color="auto" w:fill="FFFFFF"/>
        </w:rPr>
        <w:t>Takseli</w:t>
      </w:r>
      <w:proofErr w:type="spellEnd"/>
      <w:r w:rsidRPr="0062661B">
        <w:rPr>
          <w:rStyle w:val="tr"/>
          <w:rFonts w:ascii="Times New Roman" w:hAnsi="Times New Roman" w:cs="Times New Roman"/>
          <w:sz w:val="24"/>
          <w:szCs w:val="24"/>
          <w:shd w:val="clear" w:color="auto" w:fill="FFFFFF"/>
        </w:rPr>
        <w:t xml:space="preserve"> sigortada tarafların isteği doğrultusunda bilirkişi ile sigorta değerini tespit eder. “</w:t>
      </w:r>
      <w:proofErr w:type="spellStart"/>
      <w:r w:rsidRPr="0062661B">
        <w:rPr>
          <w:rStyle w:val="tr"/>
          <w:rFonts w:ascii="Times New Roman" w:hAnsi="Times New Roman" w:cs="Times New Roman"/>
          <w:sz w:val="24"/>
          <w:szCs w:val="24"/>
          <w:shd w:val="clear" w:color="auto" w:fill="FFFFFF"/>
        </w:rPr>
        <w:t>Takse</w:t>
      </w:r>
      <w:proofErr w:type="spellEnd"/>
      <w:r w:rsidRPr="0062661B">
        <w:rPr>
          <w:rStyle w:val="tr"/>
          <w:rFonts w:ascii="Times New Roman" w:hAnsi="Times New Roman" w:cs="Times New Roman"/>
          <w:sz w:val="24"/>
          <w:szCs w:val="24"/>
          <w:shd w:val="clear" w:color="auto" w:fill="FFFFFF"/>
        </w:rPr>
        <w:t>” esaslı surette fahiş bir şekilde belirlenmiş ise sigortacı indirilmesini talep edebilir.</w:t>
      </w:r>
    </w:p>
    <w:p w:rsidR="0062661B" w:rsidRDefault="00F5351A" w:rsidP="004D2D65">
      <w:pPr>
        <w:ind w:firstLine="369"/>
        <w:jc w:val="both"/>
        <w:rPr>
          <w:rStyle w:val="tr"/>
          <w:rFonts w:ascii="Times New Roman" w:hAnsi="Times New Roman" w:cs="Times New Roman"/>
          <w:sz w:val="24"/>
          <w:szCs w:val="24"/>
          <w:shd w:val="clear" w:color="auto" w:fill="FFFFFF"/>
        </w:rPr>
      </w:pPr>
      <w:r w:rsidRPr="0062661B">
        <w:rPr>
          <w:rStyle w:val="tr"/>
          <w:rFonts w:ascii="Times New Roman" w:hAnsi="Times New Roman" w:cs="Times New Roman"/>
          <w:b/>
          <w:sz w:val="24"/>
          <w:szCs w:val="24"/>
          <w:shd w:val="clear" w:color="auto" w:fill="FFFFFF"/>
        </w:rPr>
        <w:lastRenderedPageBreak/>
        <w:t>Birden Çok Sigorta:</w:t>
      </w:r>
      <w:r w:rsidRPr="0062661B">
        <w:rPr>
          <w:rStyle w:val="tr"/>
          <w:rFonts w:ascii="Times New Roman" w:hAnsi="Times New Roman" w:cs="Times New Roman"/>
          <w:sz w:val="24"/>
          <w:szCs w:val="24"/>
          <w:shd w:val="clear" w:color="auto" w:fill="FFFFFF"/>
        </w:rPr>
        <w:t xml:space="preserve"> Sigortalanabilir bir menfaat birden çok sigorta edilebilmektedir. </w:t>
      </w:r>
    </w:p>
    <w:p w:rsidR="00F5351A" w:rsidRPr="0062661B" w:rsidRDefault="00F5351A" w:rsidP="004D2D65">
      <w:pPr>
        <w:ind w:firstLine="369"/>
        <w:jc w:val="both"/>
        <w:rPr>
          <w:rStyle w:val="tr"/>
          <w:rFonts w:ascii="Times New Roman" w:hAnsi="Times New Roman" w:cs="Times New Roman"/>
          <w:sz w:val="24"/>
          <w:szCs w:val="24"/>
          <w:shd w:val="clear" w:color="auto" w:fill="FFFFFF"/>
        </w:rPr>
      </w:pPr>
      <w:proofErr w:type="spellStart"/>
      <w:r w:rsidRPr="0062661B">
        <w:rPr>
          <w:rStyle w:val="tr"/>
          <w:rFonts w:ascii="Times New Roman" w:hAnsi="Times New Roman" w:cs="Times New Roman"/>
          <w:b/>
          <w:sz w:val="24"/>
          <w:szCs w:val="24"/>
          <w:shd w:val="clear" w:color="auto" w:fill="FFFFFF"/>
        </w:rPr>
        <w:t>Koasürans</w:t>
      </w:r>
      <w:proofErr w:type="spellEnd"/>
      <w:r w:rsidRPr="0062661B">
        <w:rPr>
          <w:rStyle w:val="tr"/>
          <w:rFonts w:ascii="Times New Roman" w:hAnsi="Times New Roman" w:cs="Times New Roman"/>
          <w:sz w:val="24"/>
          <w:szCs w:val="24"/>
          <w:shd w:val="clear" w:color="auto" w:fill="FFFFFF"/>
        </w:rPr>
        <w:t>: Müşterek sigorta “bir menfaatin aynı zamanda, aynı risklere karşı, aynı süre için birden fazla sigortacı tarafından sigorta edilmesidir. Müşterek sigortada sigorta şirketleri sigorta ettikleri bedel kadar sorumludurlar. Çifte Sigorta: Sigorta edilmiş bir menfaatin değerinin tamamının, aynı risklere karşı, aynı süreler için, farklı sigortacılar tarafından tekrar sigorta edilmesi halidir. Çifte sigorta kural olarak geçersiz sayılmaktadır.</w:t>
      </w:r>
    </w:p>
    <w:p w:rsidR="00F5351A" w:rsidRPr="0062661B" w:rsidRDefault="00F5351A" w:rsidP="004D2D65">
      <w:pPr>
        <w:ind w:firstLine="369"/>
        <w:jc w:val="both"/>
        <w:rPr>
          <w:rStyle w:val="tr"/>
          <w:rFonts w:ascii="Times New Roman" w:hAnsi="Times New Roman" w:cs="Times New Roman"/>
          <w:sz w:val="24"/>
          <w:szCs w:val="24"/>
          <w:shd w:val="clear" w:color="auto" w:fill="FFFFFF"/>
        </w:rPr>
      </w:pPr>
      <w:r w:rsidRPr="0062661B">
        <w:rPr>
          <w:rStyle w:val="tr"/>
          <w:rFonts w:ascii="Times New Roman" w:hAnsi="Times New Roman" w:cs="Times New Roman"/>
          <w:b/>
          <w:sz w:val="24"/>
          <w:szCs w:val="24"/>
          <w:shd w:val="clear" w:color="auto" w:fill="FFFFFF"/>
        </w:rPr>
        <w:t>Kısmi Sigorta:</w:t>
      </w:r>
      <w:r w:rsidRPr="0062661B">
        <w:rPr>
          <w:rStyle w:val="tr"/>
          <w:rFonts w:ascii="Times New Roman" w:hAnsi="Times New Roman" w:cs="Times New Roman"/>
          <w:sz w:val="24"/>
          <w:szCs w:val="24"/>
          <w:shd w:val="clear" w:color="auto" w:fill="FFFFFF"/>
        </w:rPr>
        <w:t xml:space="preserve"> Sigorta konusu mal üzerindeki aynı menfaatin, aynı riske karşı, aynı süre için birden fazla sigortacı tarafından farklı tarihlerde teminat altına alınması durumudur. Her sigortacı farklı tarihlerde ve değerlerde teminat verdiği sigorta bedeli kadar sorumlu olmaktadır. Müşterek sigortada var olan sigorta şirketlerinin “aynı menfaatin risklerini birlikte taşıma niyeti” kısmi sigortada yoktur. Kısmi sigorta müşterek sigortadan farklı olup, her sigortacı kendi sözleşmesindeki esaslara ve sözleşme süresi kadar sorumludur. Her sigortacının sorumluluğu sözleşmenin yapılış tarihindeki sırayla işlemektedir.</w:t>
      </w:r>
    </w:p>
    <w:p w:rsidR="00F5351A" w:rsidRPr="0062661B" w:rsidRDefault="00F5351A" w:rsidP="004D2D65">
      <w:pPr>
        <w:ind w:firstLine="369"/>
        <w:jc w:val="both"/>
        <w:rPr>
          <w:rFonts w:ascii="Times New Roman" w:hAnsi="Times New Roman" w:cs="Times New Roman"/>
          <w:b/>
          <w:sz w:val="24"/>
          <w:szCs w:val="24"/>
          <w:shd w:val="clear" w:color="auto" w:fill="FFFFFF"/>
        </w:rPr>
      </w:pPr>
      <w:r w:rsidRPr="0062661B">
        <w:rPr>
          <w:rFonts w:ascii="Times New Roman" w:hAnsi="Times New Roman" w:cs="Times New Roman"/>
          <w:b/>
          <w:sz w:val="24"/>
          <w:szCs w:val="24"/>
          <w:shd w:val="clear" w:color="auto" w:fill="FFFFFF"/>
        </w:rPr>
        <w:t xml:space="preserve">2.5. </w:t>
      </w:r>
      <w:proofErr w:type="spellStart"/>
      <w:r w:rsidRPr="0062661B">
        <w:rPr>
          <w:rFonts w:ascii="Times New Roman" w:hAnsi="Times New Roman" w:cs="Times New Roman"/>
          <w:b/>
          <w:sz w:val="24"/>
          <w:szCs w:val="24"/>
          <w:shd w:val="clear" w:color="auto" w:fill="FFFFFF"/>
        </w:rPr>
        <w:t>Halefiyet</w:t>
      </w:r>
      <w:proofErr w:type="spellEnd"/>
      <w:r w:rsidRPr="0062661B">
        <w:rPr>
          <w:rFonts w:ascii="Times New Roman" w:hAnsi="Times New Roman" w:cs="Times New Roman"/>
          <w:b/>
          <w:sz w:val="24"/>
          <w:szCs w:val="24"/>
          <w:shd w:val="clear" w:color="auto" w:fill="FFFFFF"/>
        </w:rPr>
        <w:t xml:space="preserve"> Prensibi</w:t>
      </w:r>
    </w:p>
    <w:p w:rsidR="00F5351A" w:rsidRPr="0062661B" w:rsidRDefault="00F5351A" w:rsidP="004D2D65">
      <w:pPr>
        <w:ind w:firstLine="369"/>
        <w:jc w:val="both"/>
        <w:rPr>
          <w:rStyle w:val="tr"/>
          <w:rFonts w:ascii="Times New Roman" w:hAnsi="Times New Roman" w:cs="Times New Roman"/>
          <w:sz w:val="24"/>
          <w:szCs w:val="24"/>
          <w:shd w:val="clear" w:color="auto" w:fill="FFFFFF"/>
        </w:rPr>
      </w:pPr>
      <w:proofErr w:type="spellStart"/>
      <w:r w:rsidRPr="0062661B">
        <w:rPr>
          <w:rStyle w:val="tr"/>
          <w:rFonts w:ascii="Times New Roman" w:hAnsi="Times New Roman" w:cs="Times New Roman"/>
          <w:sz w:val="24"/>
          <w:szCs w:val="24"/>
          <w:shd w:val="clear" w:color="auto" w:fill="FFFFFF"/>
        </w:rPr>
        <w:t>Halefiyet</w:t>
      </w:r>
      <w:proofErr w:type="spellEnd"/>
      <w:r w:rsidRPr="0062661B">
        <w:rPr>
          <w:rStyle w:val="tr"/>
          <w:rFonts w:ascii="Times New Roman" w:hAnsi="Times New Roman" w:cs="Times New Roman"/>
          <w:sz w:val="24"/>
          <w:szCs w:val="24"/>
          <w:shd w:val="clear" w:color="auto" w:fill="FFFFFF"/>
        </w:rPr>
        <w:t xml:space="preserve"> yasal olarak bir kişinin başka bir kişinin yerine geçmesi olarak tanımlanır. Riskin gerçekleşmesi üçüncü şahsın kusuru ile oluştuğu durumlarda, sigortacının sigorta ettirenin zararını tazmin ettikten sonra, sigorta ettirenin yerine geçip, sigortalının kusuru olan üçüncü kişilere karşı dava hakkına halef olması durumudur. Zararı ödedikten sonra sigortacı, rücu hakkı ile zarara neden olan üçüncü kişiye zararı ödetir.</w:t>
      </w:r>
    </w:p>
    <w:p w:rsidR="00364D8C" w:rsidRPr="0062661B" w:rsidRDefault="00F5351A" w:rsidP="004D2D65">
      <w:pPr>
        <w:ind w:firstLine="369"/>
        <w:jc w:val="both"/>
        <w:rPr>
          <w:rStyle w:val="tr"/>
          <w:rFonts w:ascii="Times New Roman" w:hAnsi="Times New Roman" w:cs="Times New Roman"/>
          <w:sz w:val="24"/>
          <w:szCs w:val="24"/>
          <w:shd w:val="clear" w:color="auto" w:fill="FFFFFF"/>
        </w:rPr>
      </w:pPr>
      <w:r w:rsidRPr="0062661B">
        <w:rPr>
          <w:rStyle w:val="tr"/>
          <w:rFonts w:ascii="Times New Roman" w:hAnsi="Times New Roman" w:cs="Times New Roman"/>
          <w:b/>
          <w:sz w:val="24"/>
          <w:szCs w:val="24"/>
          <w:shd w:val="clear" w:color="auto" w:fill="FFFFFF"/>
        </w:rPr>
        <w:t xml:space="preserve">Örnek </w:t>
      </w:r>
      <w:r w:rsidR="00364D8C" w:rsidRPr="0062661B">
        <w:rPr>
          <w:rStyle w:val="tr"/>
          <w:rFonts w:ascii="Times New Roman" w:hAnsi="Times New Roman" w:cs="Times New Roman"/>
          <w:b/>
          <w:sz w:val="24"/>
          <w:szCs w:val="24"/>
          <w:shd w:val="clear" w:color="auto" w:fill="FFFFFF"/>
        </w:rPr>
        <w:t>1)</w:t>
      </w:r>
      <w:r w:rsidR="00364D8C" w:rsidRPr="0062661B">
        <w:rPr>
          <w:rStyle w:val="tr"/>
          <w:rFonts w:ascii="Times New Roman" w:hAnsi="Times New Roman" w:cs="Times New Roman"/>
          <w:sz w:val="24"/>
          <w:szCs w:val="24"/>
          <w:shd w:val="clear" w:color="auto" w:fill="FFFFFF"/>
        </w:rPr>
        <w:t xml:space="preserve"> 200.000 TL değ</w:t>
      </w:r>
      <w:r w:rsidRPr="0062661B">
        <w:rPr>
          <w:rStyle w:val="tr"/>
          <w:rFonts w:ascii="Times New Roman" w:hAnsi="Times New Roman" w:cs="Times New Roman"/>
          <w:sz w:val="24"/>
          <w:szCs w:val="24"/>
          <w:shd w:val="clear" w:color="auto" w:fill="FFFFFF"/>
        </w:rPr>
        <w:t>erindeki bir ev, A sigorta şirketi tarafından</w:t>
      </w:r>
      <w:r w:rsidR="00364D8C" w:rsidRPr="0062661B">
        <w:rPr>
          <w:rStyle w:val="tr"/>
          <w:rFonts w:ascii="Times New Roman" w:hAnsi="Times New Roman" w:cs="Times New Roman"/>
          <w:sz w:val="24"/>
          <w:szCs w:val="24"/>
          <w:shd w:val="clear" w:color="auto" w:fill="FFFFFF"/>
        </w:rPr>
        <w:t xml:space="preserve"> 120.000</w:t>
      </w:r>
      <w:r w:rsidRPr="0062661B">
        <w:rPr>
          <w:rStyle w:val="tr"/>
          <w:rFonts w:ascii="Times New Roman" w:hAnsi="Times New Roman" w:cs="Times New Roman"/>
          <w:sz w:val="24"/>
          <w:szCs w:val="24"/>
          <w:shd w:val="clear" w:color="auto" w:fill="FFFFFF"/>
        </w:rPr>
        <w:t xml:space="preserve">, B sigorta şirketi tarafından </w:t>
      </w:r>
      <w:r w:rsidR="00364D8C" w:rsidRPr="0062661B">
        <w:rPr>
          <w:rStyle w:val="tr"/>
          <w:rFonts w:ascii="Times New Roman" w:hAnsi="Times New Roman" w:cs="Times New Roman"/>
          <w:sz w:val="24"/>
          <w:szCs w:val="24"/>
          <w:shd w:val="clear" w:color="auto" w:fill="FFFFFF"/>
        </w:rPr>
        <w:t xml:space="preserve">80.000 </w:t>
      </w:r>
      <w:r w:rsidRPr="0062661B">
        <w:rPr>
          <w:rStyle w:val="tr"/>
          <w:rFonts w:ascii="Times New Roman" w:hAnsi="Times New Roman" w:cs="Times New Roman"/>
          <w:sz w:val="24"/>
          <w:szCs w:val="24"/>
          <w:shd w:val="clear" w:color="auto" w:fill="FFFFFF"/>
        </w:rPr>
        <w:t xml:space="preserve">TL’ye sigortalanmıştır. Tam hasar durumunda hasarın A sigorta şirketi </w:t>
      </w:r>
      <w:r w:rsidR="00364D8C" w:rsidRPr="0062661B">
        <w:rPr>
          <w:rStyle w:val="tr"/>
          <w:rFonts w:ascii="Times New Roman" w:hAnsi="Times New Roman" w:cs="Times New Roman"/>
          <w:sz w:val="24"/>
          <w:szCs w:val="24"/>
          <w:shd w:val="clear" w:color="auto" w:fill="FFFFFF"/>
        </w:rPr>
        <w:t xml:space="preserve">120.000 </w:t>
      </w:r>
      <w:r w:rsidRPr="0062661B">
        <w:rPr>
          <w:rStyle w:val="tr"/>
          <w:rFonts w:ascii="Times New Roman" w:hAnsi="Times New Roman" w:cs="Times New Roman"/>
          <w:sz w:val="24"/>
          <w:szCs w:val="24"/>
          <w:shd w:val="clear" w:color="auto" w:fill="FFFFFF"/>
        </w:rPr>
        <w:t xml:space="preserve">TL’lik, B sigorta şirketi </w:t>
      </w:r>
      <w:r w:rsidR="00364D8C" w:rsidRPr="0062661B">
        <w:rPr>
          <w:rStyle w:val="tr"/>
          <w:rFonts w:ascii="Times New Roman" w:hAnsi="Times New Roman" w:cs="Times New Roman"/>
          <w:sz w:val="24"/>
          <w:szCs w:val="24"/>
          <w:shd w:val="clear" w:color="auto" w:fill="FFFFFF"/>
        </w:rPr>
        <w:t xml:space="preserve">80.000 </w:t>
      </w:r>
      <w:r w:rsidRPr="0062661B">
        <w:rPr>
          <w:rStyle w:val="tr"/>
          <w:rFonts w:ascii="Times New Roman" w:hAnsi="Times New Roman" w:cs="Times New Roman"/>
          <w:sz w:val="24"/>
          <w:szCs w:val="24"/>
          <w:shd w:val="clear" w:color="auto" w:fill="FFFFFF"/>
        </w:rPr>
        <w:t>TL’lik kısmını karşılayacaklardır. Kısmi sigortada sigorta bedelinin sigorta değerine eşit olması gerekmektedir. Kısmi sigortada sigorta bedeli sigorta değerini aştığı takdirde (aşkın sigorta), tarih itibariyle sonra yapılan sözleşmeler geçersizdir</w:t>
      </w:r>
      <w:r w:rsidR="00364D8C" w:rsidRPr="0062661B">
        <w:rPr>
          <w:rStyle w:val="tr"/>
          <w:rFonts w:ascii="Times New Roman" w:hAnsi="Times New Roman" w:cs="Times New Roman"/>
          <w:sz w:val="24"/>
          <w:szCs w:val="24"/>
          <w:shd w:val="clear" w:color="auto" w:fill="FFFFFF"/>
        </w:rPr>
        <w:t xml:space="preserve">. </w:t>
      </w:r>
      <w:r w:rsidRPr="0062661B">
        <w:rPr>
          <w:rStyle w:val="tr"/>
          <w:rFonts w:ascii="Times New Roman" w:hAnsi="Times New Roman" w:cs="Times New Roman"/>
          <w:sz w:val="24"/>
          <w:szCs w:val="24"/>
          <w:shd w:val="clear" w:color="auto" w:fill="FFFFFF"/>
        </w:rPr>
        <w:t xml:space="preserve">Bu duruma şu örnek verilebilir. </w:t>
      </w:r>
    </w:p>
    <w:p w:rsidR="00F5351A" w:rsidRPr="0062661B" w:rsidRDefault="00F5351A" w:rsidP="004D2D65">
      <w:pPr>
        <w:ind w:firstLine="369"/>
        <w:jc w:val="both"/>
        <w:rPr>
          <w:rStyle w:val="tr"/>
          <w:rFonts w:ascii="Times New Roman" w:hAnsi="Times New Roman" w:cs="Times New Roman"/>
          <w:sz w:val="24"/>
          <w:szCs w:val="24"/>
          <w:shd w:val="clear" w:color="auto" w:fill="FFFFFF"/>
        </w:rPr>
      </w:pPr>
      <w:r w:rsidRPr="0062661B">
        <w:rPr>
          <w:rStyle w:val="tr"/>
          <w:rFonts w:ascii="Times New Roman" w:hAnsi="Times New Roman" w:cs="Times New Roman"/>
          <w:b/>
          <w:sz w:val="24"/>
          <w:szCs w:val="24"/>
          <w:shd w:val="clear" w:color="auto" w:fill="FFFFFF"/>
        </w:rPr>
        <w:t xml:space="preserve">Örnek </w:t>
      </w:r>
      <w:r w:rsidR="00364D8C" w:rsidRPr="0062661B">
        <w:rPr>
          <w:rStyle w:val="tr"/>
          <w:rFonts w:ascii="Times New Roman" w:hAnsi="Times New Roman" w:cs="Times New Roman"/>
          <w:b/>
          <w:sz w:val="24"/>
          <w:szCs w:val="24"/>
          <w:shd w:val="clear" w:color="auto" w:fill="FFFFFF"/>
        </w:rPr>
        <w:t>2)</w:t>
      </w:r>
      <w:r w:rsidR="00364D8C" w:rsidRPr="0062661B">
        <w:rPr>
          <w:rStyle w:val="tr"/>
          <w:rFonts w:ascii="Times New Roman" w:hAnsi="Times New Roman" w:cs="Times New Roman"/>
          <w:sz w:val="24"/>
          <w:szCs w:val="24"/>
          <w:shd w:val="clear" w:color="auto" w:fill="FFFFFF"/>
        </w:rPr>
        <w:t xml:space="preserve"> 100.000 </w:t>
      </w:r>
      <w:r w:rsidRPr="0062661B">
        <w:rPr>
          <w:rStyle w:val="tr"/>
          <w:rFonts w:ascii="Times New Roman" w:hAnsi="Times New Roman" w:cs="Times New Roman"/>
          <w:sz w:val="24"/>
          <w:szCs w:val="24"/>
          <w:shd w:val="clear" w:color="auto" w:fill="FFFFFF"/>
        </w:rPr>
        <w:t>TL değerindeki bir ev, A sigorta şirketi tarafından</w:t>
      </w:r>
      <w:r w:rsidR="00364D8C" w:rsidRPr="0062661B">
        <w:rPr>
          <w:rStyle w:val="tr"/>
          <w:rFonts w:ascii="Times New Roman" w:hAnsi="Times New Roman" w:cs="Times New Roman"/>
          <w:sz w:val="24"/>
          <w:szCs w:val="24"/>
          <w:shd w:val="clear" w:color="auto" w:fill="FFFFFF"/>
        </w:rPr>
        <w:t xml:space="preserve"> 60.000 TL</w:t>
      </w:r>
      <w:r w:rsidRPr="0062661B">
        <w:rPr>
          <w:rStyle w:val="tr"/>
          <w:rFonts w:ascii="Times New Roman" w:hAnsi="Times New Roman" w:cs="Times New Roman"/>
          <w:sz w:val="24"/>
          <w:szCs w:val="24"/>
          <w:shd w:val="clear" w:color="auto" w:fill="FFFFFF"/>
        </w:rPr>
        <w:t xml:space="preserve">, B sigorta şirketi tarafından </w:t>
      </w:r>
      <w:r w:rsidR="00364D8C" w:rsidRPr="0062661B">
        <w:rPr>
          <w:rStyle w:val="tr"/>
          <w:rFonts w:ascii="Times New Roman" w:hAnsi="Times New Roman" w:cs="Times New Roman"/>
          <w:sz w:val="24"/>
          <w:szCs w:val="24"/>
          <w:shd w:val="clear" w:color="auto" w:fill="FFFFFF"/>
        </w:rPr>
        <w:t xml:space="preserve">40.000 </w:t>
      </w:r>
      <w:r w:rsidRPr="0062661B">
        <w:rPr>
          <w:rStyle w:val="tr"/>
          <w:rFonts w:ascii="Times New Roman" w:hAnsi="Times New Roman" w:cs="Times New Roman"/>
          <w:sz w:val="24"/>
          <w:szCs w:val="24"/>
          <w:shd w:val="clear" w:color="auto" w:fill="FFFFFF"/>
        </w:rPr>
        <w:t xml:space="preserve">TL, C sigorta şirketi tarafından </w:t>
      </w:r>
      <w:r w:rsidR="00364D8C" w:rsidRPr="0062661B">
        <w:rPr>
          <w:rStyle w:val="tr"/>
          <w:rFonts w:ascii="Times New Roman" w:hAnsi="Times New Roman" w:cs="Times New Roman"/>
          <w:sz w:val="24"/>
          <w:szCs w:val="24"/>
          <w:shd w:val="clear" w:color="auto" w:fill="FFFFFF"/>
        </w:rPr>
        <w:t xml:space="preserve">60.000 </w:t>
      </w:r>
      <w:r w:rsidRPr="0062661B">
        <w:rPr>
          <w:rStyle w:val="tr"/>
          <w:rFonts w:ascii="Times New Roman" w:hAnsi="Times New Roman" w:cs="Times New Roman"/>
          <w:sz w:val="24"/>
          <w:szCs w:val="24"/>
          <w:shd w:val="clear" w:color="auto" w:fill="FFFFFF"/>
        </w:rPr>
        <w:t>TL’ye sigortalanmıştır. Tam hasar durumunda hasarın</w:t>
      </w:r>
      <w:r w:rsidR="00364D8C" w:rsidRPr="0062661B">
        <w:rPr>
          <w:rStyle w:val="tr"/>
          <w:rFonts w:ascii="Times New Roman" w:hAnsi="Times New Roman" w:cs="Times New Roman"/>
          <w:sz w:val="24"/>
          <w:szCs w:val="24"/>
          <w:shd w:val="clear" w:color="auto" w:fill="FFFFFF"/>
        </w:rPr>
        <w:t xml:space="preserve"> 60.000</w:t>
      </w:r>
      <w:r w:rsidRPr="0062661B">
        <w:rPr>
          <w:rStyle w:val="tr"/>
          <w:rFonts w:ascii="Times New Roman" w:hAnsi="Times New Roman" w:cs="Times New Roman"/>
          <w:sz w:val="24"/>
          <w:szCs w:val="24"/>
          <w:shd w:val="clear" w:color="auto" w:fill="FFFFFF"/>
        </w:rPr>
        <w:t xml:space="preserve"> TL’lik kısmı A sigorta şirketi tarafından, </w:t>
      </w:r>
      <w:r w:rsidR="00364D8C" w:rsidRPr="0062661B">
        <w:rPr>
          <w:rStyle w:val="tr"/>
          <w:rFonts w:ascii="Times New Roman" w:hAnsi="Times New Roman" w:cs="Times New Roman"/>
          <w:sz w:val="24"/>
          <w:szCs w:val="24"/>
          <w:shd w:val="clear" w:color="auto" w:fill="FFFFFF"/>
        </w:rPr>
        <w:t xml:space="preserve">40.000 </w:t>
      </w:r>
      <w:r w:rsidRPr="0062661B">
        <w:rPr>
          <w:rStyle w:val="tr"/>
          <w:rFonts w:ascii="Times New Roman" w:hAnsi="Times New Roman" w:cs="Times New Roman"/>
          <w:sz w:val="24"/>
          <w:szCs w:val="24"/>
          <w:shd w:val="clear" w:color="auto" w:fill="FFFFFF"/>
        </w:rPr>
        <w:t xml:space="preserve">TL’lik kısmı B sigorta şirketi tarafından ödenecektir. C sigorta şirketi hasardan sorumlu değildir. Ancak ev </w:t>
      </w:r>
      <w:r w:rsidR="00364D8C" w:rsidRPr="0062661B">
        <w:rPr>
          <w:rStyle w:val="tr"/>
          <w:rFonts w:ascii="Times New Roman" w:hAnsi="Times New Roman" w:cs="Times New Roman"/>
          <w:sz w:val="24"/>
          <w:szCs w:val="24"/>
          <w:shd w:val="clear" w:color="auto" w:fill="FFFFFF"/>
        </w:rPr>
        <w:t xml:space="preserve">130.000 </w:t>
      </w:r>
      <w:r w:rsidRPr="0062661B">
        <w:rPr>
          <w:rStyle w:val="tr"/>
          <w:rFonts w:ascii="Times New Roman" w:hAnsi="Times New Roman" w:cs="Times New Roman"/>
          <w:sz w:val="24"/>
          <w:szCs w:val="24"/>
          <w:shd w:val="clear" w:color="auto" w:fill="FFFFFF"/>
        </w:rPr>
        <w:t xml:space="preserve">TL değerinde olsaydı, A sigorta şirketi </w:t>
      </w:r>
      <w:r w:rsidR="00364D8C" w:rsidRPr="0062661B">
        <w:rPr>
          <w:rStyle w:val="tr"/>
          <w:rFonts w:ascii="Times New Roman" w:hAnsi="Times New Roman" w:cs="Times New Roman"/>
          <w:sz w:val="24"/>
          <w:szCs w:val="24"/>
          <w:shd w:val="clear" w:color="auto" w:fill="FFFFFF"/>
        </w:rPr>
        <w:t xml:space="preserve">60.000 </w:t>
      </w:r>
      <w:r w:rsidRPr="0062661B">
        <w:rPr>
          <w:rStyle w:val="tr"/>
          <w:rFonts w:ascii="Times New Roman" w:hAnsi="Times New Roman" w:cs="Times New Roman"/>
          <w:sz w:val="24"/>
          <w:szCs w:val="24"/>
          <w:shd w:val="clear" w:color="auto" w:fill="FFFFFF"/>
        </w:rPr>
        <w:t xml:space="preserve">TL, B sigorta şirketi </w:t>
      </w:r>
      <w:r w:rsidR="00364D8C" w:rsidRPr="0062661B">
        <w:rPr>
          <w:rStyle w:val="tr"/>
          <w:rFonts w:ascii="Times New Roman" w:hAnsi="Times New Roman" w:cs="Times New Roman"/>
          <w:sz w:val="24"/>
          <w:szCs w:val="24"/>
          <w:shd w:val="clear" w:color="auto" w:fill="FFFFFF"/>
        </w:rPr>
        <w:t xml:space="preserve">40.000 </w:t>
      </w:r>
      <w:r w:rsidRPr="0062661B">
        <w:rPr>
          <w:rStyle w:val="tr"/>
          <w:rFonts w:ascii="Times New Roman" w:hAnsi="Times New Roman" w:cs="Times New Roman"/>
          <w:sz w:val="24"/>
          <w:szCs w:val="24"/>
          <w:shd w:val="clear" w:color="auto" w:fill="FFFFFF"/>
        </w:rPr>
        <w:t xml:space="preserve">TL ve C sigorta şirketi </w:t>
      </w:r>
      <w:r w:rsidR="00364D8C" w:rsidRPr="0062661B">
        <w:rPr>
          <w:rStyle w:val="tr"/>
          <w:rFonts w:ascii="Times New Roman" w:hAnsi="Times New Roman" w:cs="Times New Roman"/>
          <w:sz w:val="24"/>
          <w:szCs w:val="24"/>
          <w:shd w:val="clear" w:color="auto" w:fill="FFFFFF"/>
        </w:rPr>
        <w:t xml:space="preserve">30.000 </w:t>
      </w:r>
      <w:r w:rsidRPr="0062661B">
        <w:rPr>
          <w:rStyle w:val="tr"/>
          <w:rFonts w:ascii="Times New Roman" w:hAnsi="Times New Roman" w:cs="Times New Roman"/>
          <w:sz w:val="24"/>
          <w:szCs w:val="24"/>
          <w:shd w:val="clear" w:color="auto" w:fill="FFFFFF"/>
        </w:rPr>
        <w:t xml:space="preserve">TL hasar ödemesi yapacaktır. C sigorta şirketinin sorumluluğu </w:t>
      </w:r>
      <w:r w:rsidR="00364D8C" w:rsidRPr="0062661B">
        <w:rPr>
          <w:rStyle w:val="tr"/>
          <w:rFonts w:ascii="Times New Roman" w:hAnsi="Times New Roman" w:cs="Times New Roman"/>
          <w:sz w:val="24"/>
          <w:szCs w:val="24"/>
          <w:shd w:val="clear" w:color="auto" w:fill="FFFFFF"/>
        </w:rPr>
        <w:t xml:space="preserve">30.000 </w:t>
      </w:r>
      <w:r w:rsidRPr="0062661B">
        <w:rPr>
          <w:rStyle w:val="tr"/>
          <w:rFonts w:ascii="Times New Roman" w:hAnsi="Times New Roman" w:cs="Times New Roman"/>
          <w:sz w:val="24"/>
          <w:szCs w:val="24"/>
          <w:shd w:val="clear" w:color="auto" w:fill="FFFFFF"/>
        </w:rPr>
        <w:t>TL ile sınırlıdır.</w:t>
      </w:r>
    </w:p>
    <w:p w:rsidR="00F5351A" w:rsidRPr="0062661B" w:rsidRDefault="00F5351A" w:rsidP="004D2D65">
      <w:pPr>
        <w:ind w:firstLine="369"/>
        <w:jc w:val="both"/>
        <w:rPr>
          <w:rStyle w:val="tr"/>
          <w:rFonts w:ascii="Times New Roman" w:hAnsi="Times New Roman" w:cs="Times New Roman"/>
          <w:b/>
          <w:sz w:val="24"/>
          <w:szCs w:val="24"/>
          <w:shd w:val="clear" w:color="auto" w:fill="FFFFFF"/>
        </w:rPr>
      </w:pPr>
      <w:r w:rsidRPr="0062661B">
        <w:rPr>
          <w:rStyle w:val="tr"/>
          <w:rFonts w:ascii="Times New Roman" w:hAnsi="Times New Roman" w:cs="Times New Roman"/>
          <w:b/>
          <w:sz w:val="24"/>
          <w:szCs w:val="24"/>
          <w:shd w:val="clear" w:color="auto" w:fill="FFFFFF"/>
        </w:rPr>
        <w:t>2.6. Hasara Katılım Prensibi</w:t>
      </w:r>
    </w:p>
    <w:p w:rsidR="00F5351A" w:rsidRDefault="00F5351A" w:rsidP="004D2D65">
      <w:pPr>
        <w:ind w:firstLine="369"/>
        <w:jc w:val="both"/>
        <w:rPr>
          <w:rStyle w:val="tr"/>
          <w:rFonts w:ascii="Times New Roman" w:hAnsi="Times New Roman" w:cs="Times New Roman"/>
          <w:sz w:val="24"/>
          <w:szCs w:val="24"/>
          <w:shd w:val="clear" w:color="auto" w:fill="FFFFFF"/>
        </w:rPr>
      </w:pPr>
      <w:r w:rsidRPr="0062661B">
        <w:rPr>
          <w:rStyle w:val="tr"/>
          <w:rFonts w:ascii="Times New Roman" w:hAnsi="Times New Roman" w:cs="Times New Roman"/>
          <w:sz w:val="24"/>
          <w:szCs w:val="24"/>
          <w:shd w:val="clear" w:color="auto" w:fill="FFFFFF"/>
        </w:rPr>
        <w:t>Hasara katılım prensibinde, poliçe sigorta şirketleri arasında hangi oranlarda paylaşıldıysa, ödenecek tazminatın aynı oranlara göre karşılanmasını sağlar. Müşterek sigortalarda uygulanır. Sigortalı iki veya ikiden fazla poliçe düzenletmiş olmalıdır. Poliçeler aynı sigorta konusu ile ilgili olmalıdır. Poliçelerde hasara neden olan risk sigortalanmış olmalıdır. Hasar sırasında poliçeler yürürlükte olmalıdır. Poliçelerde sigortalı ve sigortalanabilir menfaat ilişkisi de aynı olmalıdır. Poliçelerde hasara katılımdan men edici bir hüküm bulunmamalıdır.</w:t>
      </w:r>
    </w:p>
    <w:p w:rsidR="005553ED" w:rsidRPr="005553ED" w:rsidRDefault="005553ED" w:rsidP="004D2D65">
      <w:pPr>
        <w:ind w:firstLine="369"/>
        <w:jc w:val="both"/>
        <w:rPr>
          <w:rStyle w:val="tr"/>
          <w:rFonts w:ascii="Times New Roman" w:hAnsi="Times New Roman" w:cs="Times New Roman"/>
          <w:sz w:val="24"/>
          <w:szCs w:val="24"/>
          <w:shd w:val="clear" w:color="auto" w:fill="FFFFFF"/>
        </w:rPr>
      </w:pPr>
      <w:r w:rsidRPr="005553ED">
        <w:rPr>
          <w:rStyle w:val="tr"/>
          <w:rFonts w:ascii="Times New Roman" w:hAnsi="Times New Roman" w:cs="Times New Roman"/>
          <w:sz w:val="24"/>
          <w:szCs w:val="24"/>
          <w:shd w:val="clear" w:color="auto" w:fill="FFFFFF"/>
        </w:rPr>
        <w:lastRenderedPageBreak/>
        <w:t>Tazminatın belirlenmesin</w:t>
      </w:r>
      <w:r>
        <w:rPr>
          <w:rStyle w:val="tr"/>
          <w:rFonts w:ascii="Times New Roman" w:hAnsi="Times New Roman" w:cs="Times New Roman"/>
          <w:sz w:val="24"/>
          <w:szCs w:val="24"/>
          <w:shd w:val="clear" w:color="auto" w:fill="FFFFFF"/>
        </w:rPr>
        <w:t xml:space="preserve">de iki ayrı durum görülmektedir. </w:t>
      </w:r>
      <w:r w:rsidRPr="005553ED">
        <w:rPr>
          <w:rStyle w:val="tr"/>
          <w:rFonts w:ascii="Times New Roman" w:hAnsi="Times New Roman" w:cs="Times New Roman"/>
          <w:sz w:val="24"/>
          <w:szCs w:val="24"/>
          <w:shd w:val="clear" w:color="auto" w:fill="FFFFFF"/>
        </w:rPr>
        <w:t>Oran kuralına tabi olmayan poliçelerde sigortacıların hasara katılımı, teminat verdiği sigorta bedelinin toplam sigorta bedeline oranı şeklinde hesaplanır.</w:t>
      </w:r>
    </w:p>
    <w:p w:rsidR="005553ED" w:rsidRDefault="005553ED" w:rsidP="004D2D65">
      <w:pPr>
        <w:ind w:firstLine="369"/>
        <w:jc w:val="both"/>
        <w:rPr>
          <w:rStyle w:val="tr"/>
          <w:rFonts w:ascii="Times New Roman" w:hAnsi="Times New Roman" w:cs="Times New Roman"/>
          <w:sz w:val="24"/>
          <w:szCs w:val="24"/>
          <w:shd w:val="clear" w:color="auto" w:fill="FFFFFF"/>
        </w:rPr>
      </w:pPr>
      <w:r w:rsidRPr="005553ED">
        <w:rPr>
          <w:rStyle w:val="tr"/>
          <w:rFonts w:ascii="Times New Roman" w:hAnsi="Times New Roman" w:cs="Times New Roman"/>
          <w:b/>
          <w:sz w:val="24"/>
          <w:szCs w:val="24"/>
          <w:shd w:val="clear" w:color="auto" w:fill="FFFFFF"/>
        </w:rPr>
        <w:t>Örnek 1</w:t>
      </w:r>
      <w:r>
        <w:rPr>
          <w:rStyle w:val="tr"/>
          <w:rFonts w:ascii="Times New Roman" w:hAnsi="Times New Roman" w:cs="Times New Roman"/>
          <w:b/>
          <w:sz w:val="24"/>
          <w:szCs w:val="24"/>
          <w:shd w:val="clear" w:color="auto" w:fill="FFFFFF"/>
        </w:rPr>
        <w:t>)</w:t>
      </w:r>
      <w:r w:rsidRPr="005553ED">
        <w:rPr>
          <w:rStyle w:val="tr"/>
          <w:rFonts w:ascii="Times New Roman" w:hAnsi="Times New Roman" w:cs="Times New Roman"/>
          <w:sz w:val="24"/>
          <w:szCs w:val="24"/>
          <w:shd w:val="clear" w:color="auto" w:fill="FFFFFF"/>
        </w:rPr>
        <w:t xml:space="preserve"> A sigorta şirketi </w:t>
      </w:r>
      <w:r>
        <w:rPr>
          <w:rStyle w:val="tr"/>
          <w:rFonts w:ascii="Times New Roman" w:hAnsi="Times New Roman" w:cs="Times New Roman"/>
          <w:sz w:val="24"/>
          <w:szCs w:val="24"/>
          <w:shd w:val="clear" w:color="auto" w:fill="FFFFFF"/>
        </w:rPr>
        <w:t xml:space="preserve">100.000 </w:t>
      </w:r>
      <w:r w:rsidRPr="005553ED">
        <w:rPr>
          <w:rStyle w:val="tr"/>
          <w:rFonts w:ascii="Times New Roman" w:hAnsi="Times New Roman" w:cs="Times New Roman"/>
          <w:sz w:val="24"/>
          <w:szCs w:val="24"/>
          <w:shd w:val="clear" w:color="auto" w:fill="FFFFFF"/>
        </w:rPr>
        <w:t xml:space="preserve">TL, B sigorta şirketi </w:t>
      </w:r>
      <w:r>
        <w:rPr>
          <w:rStyle w:val="tr"/>
          <w:rFonts w:ascii="Times New Roman" w:hAnsi="Times New Roman" w:cs="Times New Roman"/>
          <w:sz w:val="24"/>
          <w:szCs w:val="24"/>
          <w:shd w:val="clear" w:color="auto" w:fill="FFFFFF"/>
        </w:rPr>
        <w:t xml:space="preserve">50.000 </w:t>
      </w:r>
      <w:r w:rsidRPr="005553ED">
        <w:rPr>
          <w:rStyle w:val="tr"/>
          <w:rFonts w:ascii="Times New Roman" w:hAnsi="Times New Roman" w:cs="Times New Roman"/>
          <w:sz w:val="24"/>
          <w:szCs w:val="24"/>
          <w:shd w:val="clear" w:color="auto" w:fill="FFFFFF"/>
        </w:rPr>
        <w:t xml:space="preserve">TL teminat verdiği poliçelerde, </w:t>
      </w:r>
      <w:r>
        <w:rPr>
          <w:rStyle w:val="tr"/>
          <w:rFonts w:ascii="Times New Roman" w:hAnsi="Times New Roman" w:cs="Times New Roman"/>
          <w:sz w:val="24"/>
          <w:szCs w:val="24"/>
          <w:shd w:val="clear" w:color="auto" w:fill="FFFFFF"/>
        </w:rPr>
        <w:t xml:space="preserve">30.000 </w:t>
      </w:r>
      <w:r w:rsidRPr="005553ED">
        <w:rPr>
          <w:rStyle w:val="tr"/>
          <w:rFonts w:ascii="Times New Roman" w:hAnsi="Times New Roman" w:cs="Times New Roman"/>
          <w:sz w:val="24"/>
          <w:szCs w:val="24"/>
          <w:shd w:val="clear" w:color="auto" w:fill="FFFFFF"/>
        </w:rPr>
        <w:t>TL hasar meydana gelmiştir. A ve B sigorta şirketlerinin ödeyeceği tazminat aşağıdaki gibidir:</w:t>
      </w:r>
    </w:p>
    <w:p w:rsidR="005553ED" w:rsidRDefault="005553ED" w:rsidP="004D2D65">
      <w:pPr>
        <w:ind w:firstLine="369"/>
        <w:jc w:val="both"/>
        <w:rPr>
          <w:rStyle w:val="tr"/>
          <w:rFonts w:ascii="Times New Roman" w:hAnsi="Times New Roman" w:cs="Times New Roman"/>
          <w:sz w:val="24"/>
          <w:szCs w:val="24"/>
          <w:shd w:val="clear" w:color="auto" w:fill="FFFFFF"/>
        </w:rPr>
      </w:pPr>
      <w:r>
        <w:rPr>
          <w:rStyle w:val="tr"/>
          <w:rFonts w:ascii="Times New Roman" w:hAnsi="Times New Roman" w:cs="Times New Roman"/>
          <w:b/>
          <w:sz w:val="24"/>
          <w:szCs w:val="24"/>
          <w:shd w:val="clear" w:color="auto" w:fill="FFFFFF"/>
        </w:rPr>
        <w:t xml:space="preserve">A Şirketinin Ödeyeceği Tazminat= </w:t>
      </w:r>
      <w:r>
        <w:rPr>
          <w:rStyle w:val="tr"/>
          <w:rFonts w:ascii="Times New Roman" w:hAnsi="Times New Roman" w:cs="Times New Roman"/>
          <w:sz w:val="24"/>
          <w:szCs w:val="24"/>
          <w:shd w:val="clear" w:color="auto" w:fill="FFFFFF"/>
        </w:rPr>
        <w:t>100.000/150.000 x 30.000= 20.000 TL</w:t>
      </w:r>
    </w:p>
    <w:p w:rsidR="005553ED" w:rsidRPr="005553ED" w:rsidRDefault="005553ED" w:rsidP="004D2D65">
      <w:pPr>
        <w:ind w:firstLine="369"/>
        <w:jc w:val="both"/>
        <w:rPr>
          <w:rStyle w:val="tr"/>
          <w:rFonts w:ascii="Times New Roman" w:hAnsi="Times New Roman" w:cs="Times New Roman"/>
          <w:sz w:val="24"/>
          <w:szCs w:val="24"/>
          <w:shd w:val="clear" w:color="auto" w:fill="FFFFFF"/>
        </w:rPr>
      </w:pPr>
      <w:r>
        <w:rPr>
          <w:rStyle w:val="tr"/>
          <w:rFonts w:ascii="Times New Roman" w:hAnsi="Times New Roman" w:cs="Times New Roman"/>
          <w:b/>
          <w:sz w:val="24"/>
          <w:szCs w:val="24"/>
          <w:shd w:val="clear" w:color="auto" w:fill="FFFFFF"/>
        </w:rPr>
        <w:t xml:space="preserve">B Şirketinin Ödeyeceği Tazminat= </w:t>
      </w:r>
      <w:r>
        <w:rPr>
          <w:rStyle w:val="tr"/>
          <w:rFonts w:ascii="Times New Roman" w:hAnsi="Times New Roman" w:cs="Times New Roman"/>
          <w:sz w:val="24"/>
          <w:szCs w:val="24"/>
          <w:shd w:val="clear" w:color="auto" w:fill="FFFFFF"/>
        </w:rPr>
        <w:t>50.000/150.000 x 30.000) 10.000 TL</w:t>
      </w:r>
    </w:p>
    <w:p w:rsidR="005553ED" w:rsidRPr="005553ED" w:rsidRDefault="005553ED" w:rsidP="004D2D65">
      <w:pPr>
        <w:ind w:firstLine="369"/>
        <w:jc w:val="both"/>
        <w:rPr>
          <w:rStyle w:val="tr"/>
          <w:rFonts w:ascii="Times New Roman" w:hAnsi="Times New Roman" w:cs="Times New Roman"/>
          <w:sz w:val="24"/>
          <w:szCs w:val="24"/>
          <w:shd w:val="clear" w:color="auto" w:fill="FFFFFF"/>
        </w:rPr>
      </w:pPr>
      <w:r w:rsidRPr="005553ED">
        <w:rPr>
          <w:rStyle w:val="tr"/>
          <w:rFonts w:ascii="Times New Roman" w:hAnsi="Times New Roman" w:cs="Times New Roman"/>
          <w:sz w:val="24"/>
          <w:szCs w:val="24"/>
          <w:shd w:val="clear" w:color="auto" w:fill="FFFFFF"/>
        </w:rPr>
        <w:t>Oran kuralına ya da sorumluluk limitine tabi olan poliçelerde, hesaplanan tazminat hasarı aşarsa, tazminatlarda oransal indirim yapılır.</w:t>
      </w:r>
    </w:p>
    <w:p w:rsidR="005553ED" w:rsidRDefault="005553ED" w:rsidP="004D2D65">
      <w:pPr>
        <w:ind w:firstLine="369"/>
        <w:jc w:val="both"/>
        <w:rPr>
          <w:rStyle w:val="tr"/>
          <w:rFonts w:ascii="Times New Roman" w:hAnsi="Times New Roman" w:cs="Times New Roman"/>
          <w:sz w:val="24"/>
          <w:szCs w:val="24"/>
          <w:shd w:val="clear" w:color="auto" w:fill="FFFFFF"/>
        </w:rPr>
      </w:pPr>
      <w:r w:rsidRPr="005553ED">
        <w:rPr>
          <w:rStyle w:val="tr"/>
          <w:rFonts w:ascii="Times New Roman" w:hAnsi="Times New Roman" w:cs="Times New Roman"/>
          <w:b/>
          <w:sz w:val="24"/>
          <w:szCs w:val="24"/>
          <w:shd w:val="clear" w:color="auto" w:fill="FFFFFF"/>
        </w:rPr>
        <w:t>Örnek 2)</w:t>
      </w:r>
      <w:r w:rsidRPr="005553ED">
        <w:rPr>
          <w:rStyle w:val="tr"/>
          <w:rFonts w:ascii="Times New Roman" w:hAnsi="Times New Roman" w:cs="Times New Roman"/>
          <w:sz w:val="24"/>
          <w:szCs w:val="24"/>
          <w:shd w:val="clear" w:color="auto" w:fill="FFFFFF"/>
        </w:rPr>
        <w:t xml:space="preserve"> Sigorta değeri </w:t>
      </w:r>
      <w:r>
        <w:rPr>
          <w:rStyle w:val="tr"/>
          <w:rFonts w:ascii="Times New Roman" w:hAnsi="Times New Roman" w:cs="Times New Roman"/>
          <w:sz w:val="24"/>
          <w:szCs w:val="24"/>
          <w:shd w:val="clear" w:color="auto" w:fill="FFFFFF"/>
        </w:rPr>
        <w:t xml:space="preserve">500.000 </w:t>
      </w:r>
      <w:r w:rsidRPr="005553ED">
        <w:rPr>
          <w:rStyle w:val="tr"/>
          <w:rFonts w:ascii="Times New Roman" w:hAnsi="Times New Roman" w:cs="Times New Roman"/>
          <w:sz w:val="24"/>
          <w:szCs w:val="24"/>
          <w:shd w:val="clear" w:color="auto" w:fill="FFFFFF"/>
        </w:rPr>
        <w:t xml:space="preserve">TL’dir. A sigorta şirketi </w:t>
      </w:r>
      <w:r>
        <w:rPr>
          <w:rStyle w:val="tr"/>
          <w:rFonts w:ascii="Times New Roman" w:hAnsi="Times New Roman" w:cs="Times New Roman"/>
          <w:sz w:val="24"/>
          <w:szCs w:val="24"/>
          <w:shd w:val="clear" w:color="auto" w:fill="FFFFFF"/>
        </w:rPr>
        <w:t xml:space="preserve">200.000 </w:t>
      </w:r>
      <w:r w:rsidRPr="005553ED">
        <w:rPr>
          <w:rStyle w:val="tr"/>
          <w:rFonts w:ascii="Times New Roman" w:hAnsi="Times New Roman" w:cs="Times New Roman"/>
          <w:sz w:val="24"/>
          <w:szCs w:val="24"/>
          <w:shd w:val="clear" w:color="auto" w:fill="FFFFFF"/>
        </w:rPr>
        <w:t xml:space="preserve">TL, B sigorta şirketi </w:t>
      </w:r>
      <w:r>
        <w:rPr>
          <w:rStyle w:val="tr"/>
          <w:rFonts w:ascii="Times New Roman" w:hAnsi="Times New Roman" w:cs="Times New Roman"/>
          <w:sz w:val="24"/>
          <w:szCs w:val="24"/>
          <w:shd w:val="clear" w:color="auto" w:fill="FFFFFF"/>
        </w:rPr>
        <w:t xml:space="preserve">250.000 </w:t>
      </w:r>
      <w:r w:rsidRPr="005553ED">
        <w:rPr>
          <w:rStyle w:val="tr"/>
          <w:rFonts w:ascii="Times New Roman" w:hAnsi="Times New Roman" w:cs="Times New Roman"/>
          <w:sz w:val="24"/>
          <w:szCs w:val="24"/>
          <w:shd w:val="clear" w:color="auto" w:fill="FFFFFF"/>
        </w:rPr>
        <w:t xml:space="preserve">TL teminat verdiği poliçede, </w:t>
      </w:r>
      <w:r>
        <w:rPr>
          <w:rStyle w:val="tr"/>
          <w:rFonts w:ascii="Times New Roman" w:hAnsi="Times New Roman" w:cs="Times New Roman"/>
          <w:sz w:val="24"/>
          <w:szCs w:val="24"/>
          <w:shd w:val="clear" w:color="auto" w:fill="FFFFFF"/>
        </w:rPr>
        <w:t xml:space="preserve">50.000 </w:t>
      </w:r>
      <w:r w:rsidRPr="005553ED">
        <w:rPr>
          <w:rStyle w:val="tr"/>
          <w:rFonts w:ascii="Times New Roman" w:hAnsi="Times New Roman" w:cs="Times New Roman"/>
          <w:sz w:val="24"/>
          <w:szCs w:val="24"/>
          <w:shd w:val="clear" w:color="auto" w:fill="FFFFFF"/>
        </w:rPr>
        <w:t>TL hasar meydana gelmiştir. A ve B sigorta şirketlerinin ödeyeceği tazminat aşağıdaki gibidir:</w:t>
      </w:r>
    </w:p>
    <w:p w:rsidR="005553ED" w:rsidRPr="005553ED" w:rsidRDefault="005553ED" w:rsidP="004D2D65">
      <w:pPr>
        <w:ind w:firstLine="369"/>
      </w:pPr>
      <w:r>
        <w:rPr>
          <w:rStyle w:val="tr"/>
          <w:rFonts w:ascii="Times New Roman" w:hAnsi="Times New Roman" w:cs="Times New Roman"/>
          <w:b/>
          <w:sz w:val="24"/>
          <w:szCs w:val="24"/>
          <w:shd w:val="clear" w:color="auto" w:fill="FFFFFF"/>
        </w:rPr>
        <w:t xml:space="preserve">A Şirketinin Ödeyeceği Tazminat= </w:t>
      </w:r>
      <w:r>
        <w:rPr>
          <w:rStyle w:val="tr"/>
          <w:rFonts w:ascii="Times New Roman" w:hAnsi="Times New Roman" w:cs="Times New Roman"/>
          <w:sz w:val="24"/>
          <w:szCs w:val="24"/>
          <w:shd w:val="clear" w:color="auto" w:fill="FFFFFF"/>
        </w:rPr>
        <w:t>200.000/500.000 x 50.000= 20.000 TL</w:t>
      </w:r>
    </w:p>
    <w:p w:rsidR="005553ED" w:rsidRPr="005553ED" w:rsidRDefault="005553ED" w:rsidP="004D2D65">
      <w:pPr>
        <w:ind w:firstLine="369"/>
      </w:pPr>
      <w:r>
        <w:rPr>
          <w:rStyle w:val="tr"/>
          <w:rFonts w:ascii="Times New Roman" w:hAnsi="Times New Roman" w:cs="Times New Roman"/>
          <w:b/>
          <w:sz w:val="24"/>
          <w:szCs w:val="24"/>
          <w:shd w:val="clear" w:color="auto" w:fill="FFFFFF"/>
        </w:rPr>
        <w:t xml:space="preserve">B Şirketinin Ödeyeceği Tazminat= </w:t>
      </w:r>
      <w:r>
        <w:rPr>
          <w:rStyle w:val="tr"/>
          <w:rFonts w:ascii="Times New Roman" w:hAnsi="Times New Roman" w:cs="Times New Roman"/>
          <w:sz w:val="24"/>
          <w:szCs w:val="24"/>
          <w:shd w:val="clear" w:color="auto" w:fill="FFFFFF"/>
        </w:rPr>
        <w:t>250.000/500.000 x 50.000= 25.000 TL</w:t>
      </w:r>
    </w:p>
    <w:p w:rsidR="005553ED" w:rsidRPr="0062661B" w:rsidRDefault="005553ED" w:rsidP="004D2D65">
      <w:pPr>
        <w:ind w:firstLine="369"/>
        <w:jc w:val="both"/>
        <w:rPr>
          <w:rStyle w:val="tr"/>
          <w:rFonts w:ascii="Times New Roman" w:hAnsi="Times New Roman" w:cs="Times New Roman"/>
          <w:sz w:val="24"/>
          <w:szCs w:val="24"/>
          <w:shd w:val="clear" w:color="auto" w:fill="FFFFFF"/>
        </w:rPr>
      </w:pPr>
    </w:p>
    <w:p w:rsidR="00B66C77" w:rsidRPr="00B66C77" w:rsidRDefault="00B66C77" w:rsidP="004D2D65">
      <w:pPr>
        <w:pStyle w:val="ListeParagraf"/>
        <w:ind w:firstLine="369"/>
        <w:jc w:val="both"/>
        <w:rPr>
          <w:rFonts w:ascii="Times New Roman" w:hAnsi="Times New Roman" w:cs="Times New Roman"/>
          <w:sz w:val="24"/>
          <w:szCs w:val="24"/>
        </w:rPr>
      </w:pPr>
    </w:p>
    <w:sectPr w:rsidR="00B66C77" w:rsidRPr="00B66C7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23D7" w:rsidRDefault="001723D7" w:rsidP="004D2D65">
      <w:pPr>
        <w:spacing w:after="0" w:line="240" w:lineRule="auto"/>
      </w:pPr>
      <w:r>
        <w:separator/>
      </w:r>
    </w:p>
  </w:endnote>
  <w:endnote w:type="continuationSeparator" w:id="0">
    <w:p w:rsidR="001723D7" w:rsidRDefault="001723D7" w:rsidP="004D2D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00000000" w:usb2="00000000"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10002FF" w:usb1="4000ACFF" w:usb2="00000009" w:usb3="00000000" w:csb0="0000019F" w:csb1="00000000"/>
  </w:font>
  <w:font w:name="Calibri Light">
    <w:altName w:val="Arial"/>
    <w:charset w:val="A2"/>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9826299"/>
      <w:docPartObj>
        <w:docPartGallery w:val="Page Numbers (Bottom of Page)"/>
        <w:docPartUnique/>
      </w:docPartObj>
    </w:sdtPr>
    <w:sdtContent>
      <w:p w:rsidR="004D2D65" w:rsidRDefault="004D2D65">
        <w:pPr>
          <w:pStyle w:val="Altbilgi"/>
          <w:jc w:val="right"/>
        </w:pPr>
        <w:r>
          <w:fldChar w:fldCharType="begin"/>
        </w:r>
        <w:r>
          <w:instrText>PAGE   \* MERGEFORMAT</w:instrText>
        </w:r>
        <w:r>
          <w:fldChar w:fldCharType="separate"/>
        </w:r>
        <w:r>
          <w:rPr>
            <w:noProof/>
          </w:rPr>
          <w:t>5</w:t>
        </w:r>
        <w:r>
          <w:fldChar w:fldCharType="end"/>
        </w:r>
      </w:p>
    </w:sdtContent>
  </w:sdt>
  <w:p w:rsidR="004D2D65" w:rsidRDefault="004D2D65">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23D7" w:rsidRDefault="001723D7" w:rsidP="004D2D65">
      <w:pPr>
        <w:spacing w:after="0" w:line="240" w:lineRule="auto"/>
      </w:pPr>
      <w:r>
        <w:separator/>
      </w:r>
    </w:p>
  </w:footnote>
  <w:footnote w:type="continuationSeparator" w:id="0">
    <w:p w:rsidR="001723D7" w:rsidRDefault="001723D7" w:rsidP="004D2D6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AF5CF3"/>
    <w:multiLevelType w:val="hybridMultilevel"/>
    <w:tmpl w:val="C68EB7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78DB4C32"/>
    <w:multiLevelType w:val="hybridMultilevel"/>
    <w:tmpl w:val="FEBE616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15FD"/>
    <w:rsid w:val="001723D7"/>
    <w:rsid w:val="00172F49"/>
    <w:rsid w:val="0024668E"/>
    <w:rsid w:val="0028193E"/>
    <w:rsid w:val="002E57F2"/>
    <w:rsid w:val="00364D8C"/>
    <w:rsid w:val="004D2D65"/>
    <w:rsid w:val="005553ED"/>
    <w:rsid w:val="0062661B"/>
    <w:rsid w:val="00696062"/>
    <w:rsid w:val="00AE5D1A"/>
    <w:rsid w:val="00B66C77"/>
    <w:rsid w:val="00BB15FD"/>
    <w:rsid w:val="00CF04D8"/>
    <w:rsid w:val="00F5351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F5351A"/>
    <w:rPr>
      <w:b/>
      <w:bCs/>
    </w:rPr>
  </w:style>
  <w:style w:type="character" w:customStyle="1" w:styleId="tr">
    <w:name w:val="tr"/>
    <w:basedOn w:val="VarsaylanParagrafYazTipi"/>
    <w:rsid w:val="00F5351A"/>
  </w:style>
  <w:style w:type="paragraph" w:styleId="ListeParagraf">
    <w:name w:val="List Paragraph"/>
    <w:basedOn w:val="Normal"/>
    <w:uiPriority w:val="34"/>
    <w:qFormat/>
    <w:rsid w:val="00F5351A"/>
    <w:pPr>
      <w:ind w:left="720"/>
      <w:contextualSpacing/>
    </w:pPr>
  </w:style>
  <w:style w:type="paragraph" w:styleId="stbilgi">
    <w:name w:val="header"/>
    <w:basedOn w:val="Normal"/>
    <w:link w:val="stbilgiChar"/>
    <w:uiPriority w:val="99"/>
    <w:unhideWhenUsed/>
    <w:rsid w:val="004D2D65"/>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4D2D65"/>
  </w:style>
  <w:style w:type="paragraph" w:styleId="Altbilgi">
    <w:name w:val="footer"/>
    <w:basedOn w:val="Normal"/>
    <w:link w:val="AltbilgiChar"/>
    <w:uiPriority w:val="99"/>
    <w:unhideWhenUsed/>
    <w:rsid w:val="004D2D65"/>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4D2D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F5351A"/>
    <w:rPr>
      <w:b/>
      <w:bCs/>
    </w:rPr>
  </w:style>
  <w:style w:type="character" w:customStyle="1" w:styleId="tr">
    <w:name w:val="tr"/>
    <w:basedOn w:val="VarsaylanParagrafYazTipi"/>
    <w:rsid w:val="00F5351A"/>
  </w:style>
  <w:style w:type="paragraph" w:styleId="ListeParagraf">
    <w:name w:val="List Paragraph"/>
    <w:basedOn w:val="Normal"/>
    <w:uiPriority w:val="34"/>
    <w:qFormat/>
    <w:rsid w:val="00F5351A"/>
    <w:pPr>
      <w:ind w:left="720"/>
      <w:contextualSpacing/>
    </w:pPr>
  </w:style>
  <w:style w:type="paragraph" w:styleId="stbilgi">
    <w:name w:val="header"/>
    <w:basedOn w:val="Normal"/>
    <w:link w:val="stbilgiChar"/>
    <w:uiPriority w:val="99"/>
    <w:unhideWhenUsed/>
    <w:rsid w:val="004D2D65"/>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4D2D65"/>
  </w:style>
  <w:style w:type="paragraph" w:styleId="Altbilgi">
    <w:name w:val="footer"/>
    <w:basedOn w:val="Normal"/>
    <w:link w:val="AltbilgiChar"/>
    <w:uiPriority w:val="99"/>
    <w:unhideWhenUsed/>
    <w:rsid w:val="004D2D65"/>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4D2D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5371379">
      <w:bodyDiv w:val="1"/>
      <w:marLeft w:val="0"/>
      <w:marRight w:val="0"/>
      <w:marTop w:val="0"/>
      <w:marBottom w:val="0"/>
      <w:divBdr>
        <w:top w:val="none" w:sz="0" w:space="0" w:color="auto"/>
        <w:left w:val="none" w:sz="0" w:space="0" w:color="auto"/>
        <w:bottom w:val="none" w:sz="0" w:space="0" w:color="auto"/>
        <w:right w:val="none" w:sz="0" w:space="0" w:color="auto"/>
      </w:divBdr>
    </w:div>
    <w:div w:id="1639533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5</Pages>
  <Words>1838</Words>
  <Characters>10478</Characters>
  <Application>Microsoft Office Word</Application>
  <DocSecurity>0</DocSecurity>
  <Lines>87</Lines>
  <Paragraphs>24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necmettin</dc:creator>
  <cp:keywords/>
  <dc:description/>
  <cp:lastModifiedBy>Abdülnaim TEMUR</cp:lastModifiedBy>
  <cp:revision>11</cp:revision>
  <dcterms:created xsi:type="dcterms:W3CDTF">2018-11-27T08:38:00Z</dcterms:created>
  <dcterms:modified xsi:type="dcterms:W3CDTF">2018-12-04T11:34:00Z</dcterms:modified>
</cp:coreProperties>
</file>